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310A99DF" w:rsidR="00E204A5" w:rsidRDefault="001A526B">
      <w:pPr>
        <w:shd w:val="clear" w:color="auto" w:fill="FFD966" w:themeFill="accent4" w:themeFillTint="99"/>
      </w:pPr>
      <w:r w:rsidRPr="001A526B">
        <w:rPr>
          <w:rFonts w:ascii="Calibri" w:hAnsi="Calibri" w:cs="Arial"/>
          <w:b/>
          <w:bCs/>
          <w:sz w:val="32"/>
          <w:szCs w:val="32"/>
        </w:rPr>
        <w:t>Ultrazvukov</w:t>
      </w:r>
      <w:r w:rsidR="00A71330">
        <w:rPr>
          <w:rFonts w:ascii="Calibri" w:hAnsi="Calibri" w:cs="Arial"/>
          <w:b/>
          <w:bCs/>
          <w:sz w:val="32"/>
          <w:szCs w:val="32"/>
        </w:rPr>
        <w:t>ý přístroj pro urologii</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288A00CC"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w:t>
      </w:r>
      <w:r w:rsidR="00A71330">
        <w:rPr>
          <w:rFonts w:ascii="Calibri" w:hAnsi="Calibri" w:cs="Arial"/>
          <w:sz w:val="22"/>
          <w:szCs w:val="22"/>
        </w:rPr>
        <w:t>předmět plnění</w:t>
      </w:r>
      <w:r>
        <w:rPr>
          <w:rFonts w:ascii="Calibri" w:hAnsi="Calibri" w:cs="Arial"/>
          <w:sz w:val="22"/>
          <w:szCs w:val="22"/>
        </w:rPr>
        <w:t>.</w:t>
      </w:r>
    </w:p>
    <w:p w14:paraId="7F61EE0B" w14:textId="77777777" w:rsidR="00E204A5" w:rsidRDefault="00E204A5">
      <w:pPr>
        <w:pStyle w:val="Zkladntext2"/>
        <w:rPr>
          <w:rFonts w:ascii="Calibri" w:hAnsi="Calibri" w:cs="Arial"/>
          <w:sz w:val="22"/>
          <w:szCs w:val="22"/>
        </w:rPr>
      </w:pPr>
    </w:p>
    <w:p w14:paraId="7C37BE35" w14:textId="5583B995" w:rsidR="00E204A5" w:rsidRDefault="00FE0B17">
      <w:pPr>
        <w:jc w:val="both"/>
      </w:pPr>
      <w:r w:rsidRPr="00FE0B17">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188DF7C" w14:textId="77777777" w:rsidR="00E204A5" w:rsidRDefault="00E204A5">
      <w:pPr>
        <w:suppressAutoHyphens/>
        <w:spacing w:after="160" w:line="276" w:lineRule="auto"/>
        <w:contextualSpacing/>
        <w:jc w:val="both"/>
        <w:outlineLvl w:val="0"/>
        <w:rPr>
          <w:rFonts w:ascii="Calibri" w:eastAsia="Calibri" w:hAnsi="Calibri" w:cs="Arial"/>
          <w:b/>
          <w:sz w:val="28"/>
          <w:szCs w:val="28"/>
          <w:lang w:eastAsia="en-US"/>
        </w:rPr>
      </w:pPr>
    </w:p>
    <w:p w14:paraId="7AF23EA2" w14:textId="6589645E" w:rsidR="00E204A5" w:rsidRDefault="00B94A1B" w:rsidP="001A526B">
      <w:pPr>
        <w:pStyle w:val="Nadpis2"/>
        <w:numPr>
          <w:ilvl w:val="0"/>
          <w:numId w:val="2"/>
        </w:numPr>
        <w:ind w:hanging="720"/>
        <w:rPr>
          <w:sz w:val="28"/>
          <w:szCs w:val="28"/>
        </w:rPr>
      </w:pPr>
      <w:r>
        <w:rPr>
          <w:sz w:val="28"/>
          <w:szCs w:val="28"/>
        </w:rPr>
        <w:t>Technické parametry</w:t>
      </w:r>
    </w:p>
    <w:p w14:paraId="3A59BB99" w14:textId="77777777" w:rsidR="00E204A5" w:rsidRDefault="00E204A5">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1A526B" w:rsidRPr="001A526B" w14:paraId="2A8DB5CE" w14:textId="77777777" w:rsidTr="00AE67D5">
        <w:trPr>
          <w:trHeight w:val="387"/>
        </w:trPr>
        <w:tc>
          <w:tcPr>
            <w:tcW w:w="4536" w:type="dxa"/>
            <w:shd w:val="clear" w:color="auto" w:fill="BDD6EE" w:themeFill="accent1" w:themeFillTint="66"/>
            <w:vAlign w:val="center"/>
          </w:tcPr>
          <w:p w14:paraId="4415F48B" w14:textId="77777777" w:rsidR="001A526B" w:rsidRPr="001A526B" w:rsidRDefault="001A526B" w:rsidP="001A526B">
            <w:pPr>
              <w:rPr>
                <w:b/>
                <w:lang w:eastAsia="en-US"/>
              </w:rPr>
            </w:pPr>
            <w:r w:rsidRPr="001A526B">
              <w:rPr>
                <w:b/>
                <w:lang w:eastAsia="en-US"/>
              </w:rPr>
              <w:t>Položka ve</w:t>
            </w:r>
            <w:r w:rsidRPr="001A526B">
              <w:rPr>
                <w:b/>
                <w:bCs/>
                <w:lang w:eastAsia="en-US"/>
              </w:rPr>
              <w:t xml:space="preserve">řejné </w:t>
            </w:r>
            <w:r w:rsidRPr="001A526B">
              <w:rPr>
                <w:b/>
                <w:lang w:eastAsia="en-US"/>
              </w:rPr>
              <w:t>zakázky</w:t>
            </w:r>
          </w:p>
        </w:tc>
        <w:tc>
          <w:tcPr>
            <w:tcW w:w="5097" w:type="dxa"/>
            <w:gridSpan w:val="2"/>
            <w:shd w:val="clear" w:color="auto" w:fill="BDD6EE" w:themeFill="accent1" w:themeFillTint="66"/>
            <w:vAlign w:val="center"/>
          </w:tcPr>
          <w:p w14:paraId="19534513" w14:textId="697FDACB" w:rsidR="001A526B" w:rsidRPr="001A526B" w:rsidRDefault="001A526B" w:rsidP="001A526B">
            <w:pPr>
              <w:rPr>
                <w:b/>
                <w:bCs/>
                <w:lang w:eastAsia="en-US"/>
              </w:rPr>
            </w:pPr>
            <w:r>
              <w:rPr>
                <w:b/>
                <w:bCs/>
                <w:lang w:eastAsia="en-US"/>
              </w:rPr>
              <w:t>Ultrazvuk</w:t>
            </w:r>
            <w:r w:rsidR="00A71330">
              <w:rPr>
                <w:b/>
                <w:bCs/>
                <w:lang w:eastAsia="en-US"/>
              </w:rPr>
              <w:t>ový přístroj pro urologii</w:t>
            </w:r>
            <w:r>
              <w:rPr>
                <w:b/>
                <w:bCs/>
                <w:lang w:eastAsia="en-US"/>
              </w:rPr>
              <w:t xml:space="preserve"> - </w:t>
            </w:r>
            <w:r w:rsidRPr="001A526B">
              <w:rPr>
                <w:b/>
                <w:bCs/>
                <w:lang w:eastAsia="en-US"/>
              </w:rPr>
              <w:t xml:space="preserve">1 ks </w:t>
            </w:r>
          </w:p>
        </w:tc>
      </w:tr>
      <w:tr w:rsidR="001A526B" w:rsidRPr="001A526B" w14:paraId="3DB6142F" w14:textId="77777777" w:rsidTr="00AE67D5">
        <w:trPr>
          <w:tblHeader/>
        </w:trPr>
        <w:tc>
          <w:tcPr>
            <w:tcW w:w="4536" w:type="dxa"/>
            <w:shd w:val="clear" w:color="auto" w:fill="F7CAAC" w:themeFill="accent2" w:themeFillTint="66"/>
          </w:tcPr>
          <w:p w14:paraId="198479C1" w14:textId="77777777" w:rsidR="001A526B" w:rsidRPr="001A526B" w:rsidRDefault="001A526B" w:rsidP="001A526B">
            <w:pPr>
              <w:rPr>
                <w:b/>
                <w:lang w:eastAsia="en-US"/>
              </w:rPr>
            </w:pPr>
            <w:r w:rsidRPr="001A526B">
              <w:rPr>
                <w:b/>
                <w:lang w:eastAsia="en-US"/>
              </w:rPr>
              <w:t>Závazné charakteristiky a požadavky</w:t>
            </w:r>
          </w:p>
        </w:tc>
        <w:tc>
          <w:tcPr>
            <w:tcW w:w="1276" w:type="dxa"/>
            <w:shd w:val="clear" w:color="auto" w:fill="F7CAAC" w:themeFill="accent2" w:themeFillTint="66"/>
          </w:tcPr>
          <w:p w14:paraId="0A3F9365" w14:textId="77777777" w:rsidR="001A526B" w:rsidRPr="001A526B" w:rsidRDefault="001A526B" w:rsidP="001A526B">
            <w:pPr>
              <w:rPr>
                <w:b/>
                <w:lang w:eastAsia="en-US"/>
              </w:rPr>
            </w:pPr>
            <w:r w:rsidRPr="001A526B">
              <w:rPr>
                <w:b/>
                <w:lang w:eastAsia="en-US"/>
              </w:rPr>
              <w:t>Splnění požadavku ANO/NE</w:t>
            </w:r>
          </w:p>
        </w:tc>
        <w:tc>
          <w:tcPr>
            <w:tcW w:w="3821" w:type="dxa"/>
            <w:shd w:val="clear" w:color="auto" w:fill="F7CAAC" w:themeFill="accent2" w:themeFillTint="66"/>
          </w:tcPr>
          <w:p w14:paraId="44063899" w14:textId="77777777" w:rsidR="001A526B" w:rsidRPr="001A526B" w:rsidRDefault="001A526B" w:rsidP="001A526B">
            <w:pPr>
              <w:rPr>
                <w:b/>
                <w:lang w:eastAsia="en-US"/>
              </w:rPr>
            </w:pPr>
            <w:r w:rsidRPr="001A526B">
              <w:rPr>
                <w:b/>
                <w:lang w:eastAsia="en-US"/>
              </w:rPr>
              <w:t>Popis specifikace nabízeného plnění, ze kterého bude vyplývat splnění požadavků stanovených zadavatelem, možno uvést odkaz na stránku v nabídce.</w:t>
            </w:r>
          </w:p>
        </w:tc>
      </w:tr>
      <w:tr w:rsidR="001A526B" w:rsidRPr="001A526B" w14:paraId="29EA3886" w14:textId="77777777" w:rsidTr="00AE67D5">
        <w:tc>
          <w:tcPr>
            <w:tcW w:w="4536" w:type="dxa"/>
          </w:tcPr>
          <w:p w14:paraId="0D31174F" w14:textId="77777777" w:rsidR="001A526B" w:rsidRPr="001A526B" w:rsidRDefault="001A526B" w:rsidP="001A526B">
            <w:pPr>
              <w:rPr>
                <w:b/>
                <w:lang w:eastAsia="en-US"/>
              </w:rPr>
            </w:pPr>
            <w:r w:rsidRPr="001A526B">
              <w:rPr>
                <w:b/>
                <w:lang w:eastAsia="en-US"/>
              </w:rPr>
              <w:t xml:space="preserve">Základní specifikace </w:t>
            </w:r>
          </w:p>
        </w:tc>
        <w:tc>
          <w:tcPr>
            <w:tcW w:w="1276" w:type="dxa"/>
            <w:vAlign w:val="center"/>
          </w:tcPr>
          <w:p w14:paraId="2F57E913" w14:textId="77777777" w:rsidR="001A526B" w:rsidRPr="001A526B" w:rsidRDefault="001A526B" w:rsidP="001A526B">
            <w:pPr>
              <w:rPr>
                <w:lang w:eastAsia="en-US"/>
              </w:rPr>
            </w:pPr>
          </w:p>
        </w:tc>
        <w:tc>
          <w:tcPr>
            <w:tcW w:w="3821" w:type="dxa"/>
            <w:vAlign w:val="center"/>
          </w:tcPr>
          <w:p w14:paraId="5A953A4B" w14:textId="77777777" w:rsidR="001A526B" w:rsidRPr="001A526B" w:rsidRDefault="001A526B" w:rsidP="001A526B">
            <w:pPr>
              <w:rPr>
                <w:lang w:eastAsia="en-US"/>
              </w:rPr>
            </w:pPr>
          </w:p>
        </w:tc>
      </w:tr>
      <w:tr w:rsidR="001A526B" w:rsidRPr="001A526B" w14:paraId="223501D3" w14:textId="77777777" w:rsidTr="00AE67D5">
        <w:tc>
          <w:tcPr>
            <w:tcW w:w="4536" w:type="dxa"/>
          </w:tcPr>
          <w:p w14:paraId="19872807" w14:textId="77777777" w:rsidR="001A526B" w:rsidRPr="001A526B" w:rsidRDefault="001A526B" w:rsidP="001A526B">
            <w:pPr>
              <w:rPr>
                <w:lang w:eastAsia="en-US"/>
              </w:rPr>
            </w:pPr>
            <w:r w:rsidRPr="001A526B">
              <w:rPr>
                <w:lang w:eastAsia="en-US"/>
              </w:rPr>
              <w:t xml:space="preserve">Hlavní jednotka má monitor s min. velikostí 15,5“ barevný LED monitor s vysokým rozlišením </w:t>
            </w:r>
          </w:p>
        </w:tc>
        <w:tc>
          <w:tcPr>
            <w:tcW w:w="1276" w:type="dxa"/>
            <w:vAlign w:val="center"/>
          </w:tcPr>
          <w:p w14:paraId="7117429F" w14:textId="77777777" w:rsidR="001A526B" w:rsidRPr="001A526B" w:rsidRDefault="001A526B" w:rsidP="001A526B">
            <w:pPr>
              <w:rPr>
                <w:lang w:eastAsia="en-US"/>
              </w:rPr>
            </w:pPr>
            <w:r w:rsidRPr="001A526B">
              <w:rPr>
                <w:lang w:eastAsia="en-US"/>
              </w:rPr>
              <w:t>(doplní dodavatel)</w:t>
            </w:r>
          </w:p>
        </w:tc>
        <w:tc>
          <w:tcPr>
            <w:tcW w:w="3821" w:type="dxa"/>
            <w:vAlign w:val="center"/>
          </w:tcPr>
          <w:p w14:paraId="2463C2CD" w14:textId="77777777" w:rsidR="001A526B" w:rsidRPr="001A526B" w:rsidRDefault="001A526B" w:rsidP="001A526B">
            <w:pPr>
              <w:rPr>
                <w:lang w:eastAsia="en-US"/>
              </w:rPr>
            </w:pPr>
            <w:r w:rsidRPr="001A526B">
              <w:rPr>
                <w:lang w:eastAsia="en-US"/>
              </w:rPr>
              <w:t>(doplní dodavatel)</w:t>
            </w:r>
          </w:p>
        </w:tc>
      </w:tr>
      <w:tr w:rsidR="001A526B" w:rsidRPr="001A526B" w14:paraId="77A1C459" w14:textId="77777777" w:rsidTr="00AE67D5">
        <w:tc>
          <w:tcPr>
            <w:tcW w:w="4536" w:type="dxa"/>
          </w:tcPr>
          <w:p w14:paraId="6693BCD7" w14:textId="77777777" w:rsidR="001A526B" w:rsidRPr="001A526B" w:rsidRDefault="001A526B" w:rsidP="001A526B">
            <w:pPr>
              <w:rPr>
                <w:lang w:eastAsia="en-US"/>
              </w:rPr>
            </w:pPr>
            <w:r w:rsidRPr="001A526B">
              <w:rPr>
                <w:lang w:eastAsia="en-US"/>
              </w:rPr>
              <w:t>Jeden konektor převodníku</w:t>
            </w:r>
          </w:p>
        </w:tc>
        <w:tc>
          <w:tcPr>
            <w:tcW w:w="1276" w:type="dxa"/>
            <w:vAlign w:val="center"/>
          </w:tcPr>
          <w:p w14:paraId="4CC05EFE" w14:textId="77777777" w:rsidR="001A526B" w:rsidRPr="001A526B" w:rsidRDefault="001A526B" w:rsidP="001A526B">
            <w:pPr>
              <w:rPr>
                <w:lang w:eastAsia="en-US"/>
              </w:rPr>
            </w:pPr>
            <w:r w:rsidRPr="001A526B">
              <w:rPr>
                <w:lang w:eastAsia="en-US"/>
              </w:rPr>
              <w:t>(doplní dodavatel)</w:t>
            </w:r>
          </w:p>
        </w:tc>
        <w:tc>
          <w:tcPr>
            <w:tcW w:w="3821" w:type="dxa"/>
            <w:vAlign w:val="center"/>
          </w:tcPr>
          <w:p w14:paraId="0B091CC7" w14:textId="77777777" w:rsidR="001A526B" w:rsidRPr="001A526B" w:rsidRDefault="001A526B" w:rsidP="001A526B">
            <w:pPr>
              <w:rPr>
                <w:lang w:eastAsia="en-US"/>
              </w:rPr>
            </w:pPr>
            <w:r w:rsidRPr="001A526B">
              <w:rPr>
                <w:lang w:eastAsia="en-US"/>
              </w:rPr>
              <w:t>(doplní dodavatel)</w:t>
            </w:r>
          </w:p>
        </w:tc>
      </w:tr>
      <w:tr w:rsidR="001A526B" w:rsidRPr="001A526B" w14:paraId="355A2AF9" w14:textId="77777777" w:rsidTr="00AE67D5">
        <w:tc>
          <w:tcPr>
            <w:tcW w:w="4536" w:type="dxa"/>
          </w:tcPr>
          <w:p w14:paraId="13F6842B" w14:textId="77777777" w:rsidR="001A526B" w:rsidRPr="001A526B" w:rsidRDefault="001A526B" w:rsidP="001A526B">
            <w:pPr>
              <w:rPr>
                <w:lang w:eastAsia="en-US"/>
              </w:rPr>
            </w:pPr>
            <w:r w:rsidRPr="001A526B">
              <w:rPr>
                <w:lang w:eastAsia="en-US"/>
              </w:rPr>
              <w:t>USB 2.0</w:t>
            </w:r>
          </w:p>
        </w:tc>
        <w:tc>
          <w:tcPr>
            <w:tcW w:w="1276" w:type="dxa"/>
            <w:vAlign w:val="center"/>
          </w:tcPr>
          <w:p w14:paraId="73392695" w14:textId="77777777" w:rsidR="001A526B" w:rsidRPr="001A526B" w:rsidRDefault="001A526B" w:rsidP="001A526B">
            <w:pPr>
              <w:rPr>
                <w:lang w:eastAsia="en-US"/>
              </w:rPr>
            </w:pPr>
            <w:r w:rsidRPr="001A526B">
              <w:rPr>
                <w:lang w:eastAsia="en-US"/>
              </w:rPr>
              <w:t>(doplní dodavatel)</w:t>
            </w:r>
          </w:p>
        </w:tc>
        <w:tc>
          <w:tcPr>
            <w:tcW w:w="3821" w:type="dxa"/>
            <w:vAlign w:val="center"/>
          </w:tcPr>
          <w:p w14:paraId="728A0E79" w14:textId="77777777" w:rsidR="001A526B" w:rsidRPr="001A526B" w:rsidRDefault="001A526B" w:rsidP="001A526B">
            <w:pPr>
              <w:rPr>
                <w:lang w:eastAsia="en-US"/>
              </w:rPr>
            </w:pPr>
            <w:r w:rsidRPr="001A526B">
              <w:rPr>
                <w:lang w:eastAsia="en-US"/>
              </w:rPr>
              <w:t>(doplní dodavatel)</w:t>
            </w:r>
          </w:p>
        </w:tc>
      </w:tr>
      <w:tr w:rsidR="001A526B" w:rsidRPr="001A526B" w14:paraId="61ECE66E" w14:textId="77777777" w:rsidTr="00AE67D5">
        <w:tc>
          <w:tcPr>
            <w:tcW w:w="4536" w:type="dxa"/>
          </w:tcPr>
          <w:p w14:paraId="5F2F6567" w14:textId="77777777" w:rsidR="001A526B" w:rsidRPr="001A526B" w:rsidRDefault="001A526B" w:rsidP="001A526B">
            <w:pPr>
              <w:rPr>
                <w:lang w:eastAsia="en-US"/>
              </w:rPr>
            </w:pPr>
            <w:r w:rsidRPr="001A526B">
              <w:rPr>
                <w:lang w:eastAsia="en-US"/>
              </w:rPr>
              <w:t>Pevný disk min. 500 GB</w:t>
            </w:r>
          </w:p>
        </w:tc>
        <w:tc>
          <w:tcPr>
            <w:tcW w:w="1276" w:type="dxa"/>
            <w:vAlign w:val="center"/>
          </w:tcPr>
          <w:p w14:paraId="3851FD2E" w14:textId="77777777" w:rsidR="001A526B" w:rsidRPr="001A526B" w:rsidRDefault="001A526B" w:rsidP="001A526B">
            <w:pPr>
              <w:rPr>
                <w:lang w:eastAsia="en-US"/>
              </w:rPr>
            </w:pPr>
            <w:r w:rsidRPr="001A526B">
              <w:rPr>
                <w:lang w:eastAsia="en-US"/>
              </w:rPr>
              <w:t>(doplní dodavatel)</w:t>
            </w:r>
          </w:p>
        </w:tc>
        <w:tc>
          <w:tcPr>
            <w:tcW w:w="3821" w:type="dxa"/>
            <w:vAlign w:val="center"/>
          </w:tcPr>
          <w:p w14:paraId="3C6AA29B" w14:textId="77777777" w:rsidR="001A526B" w:rsidRPr="001A526B" w:rsidRDefault="001A526B" w:rsidP="001A526B">
            <w:pPr>
              <w:rPr>
                <w:lang w:eastAsia="en-US"/>
              </w:rPr>
            </w:pPr>
            <w:r w:rsidRPr="001A526B">
              <w:rPr>
                <w:lang w:eastAsia="en-US"/>
              </w:rPr>
              <w:t>(doplní dodavatel)</w:t>
            </w:r>
          </w:p>
        </w:tc>
      </w:tr>
      <w:tr w:rsidR="001A526B" w:rsidRPr="001A526B" w14:paraId="239D5EB7" w14:textId="77777777" w:rsidTr="00AE67D5">
        <w:tc>
          <w:tcPr>
            <w:tcW w:w="4536" w:type="dxa"/>
          </w:tcPr>
          <w:p w14:paraId="5850E6CC" w14:textId="77777777" w:rsidR="001A526B" w:rsidRPr="001A526B" w:rsidRDefault="001A526B" w:rsidP="001A526B">
            <w:pPr>
              <w:rPr>
                <w:lang w:eastAsia="en-US"/>
              </w:rPr>
            </w:pPr>
            <w:r w:rsidRPr="001A526B">
              <w:rPr>
                <w:lang w:eastAsia="en-US"/>
              </w:rPr>
              <w:t xml:space="preserve">Dodávka </w:t>
            </w:r>
            <w:proofErr w:type="spellStart"/>
            <w:r w:rsidRPr="001A526B">
              <w:rPr>
                <w:lang w:eastAsia="en-US"/>
              </w:rPr>
              <w:t>extenderu</w:t>
            </w:r>
            <w:proofErr w:type="spellEnd"/>
            <w:r w:rsidRPr="001A526B">
              <w:rPr>
                <w:lang w:eastAsia="en-US"/>
              </w:rPr>
              <w:t xml:space="preserve"> pro připojení 3 sond</w:t>
            </w:r>
          </w:p>
        </w:tc>
        <w:tc>
          <w:tcPr>
            <w:tcW w:w="1276" w:type="dxa"/>
          </w:tcPr>
          <w:p w14:paraId="32B2FBF9" w14:textId="77777777" w:rsidR="001A526B" w:rsidRPr="001A526B" w:rsidRDefault="001A526B" w:rsidP="001A526B">
            <w:pPr>
              <w:rPr>
                <w:lang w:eastAsia="en-US"/>
              </w:rPr>
            </w:pPr>
            <w:r w:rsidRPr="001A526B">
              <w:rPr>
                <w:lang w:eastAsia="en-US"/>
              </w:rPr>
              <w:t>(doplní dodavatel)</w:t>
            </w:r>
          </w:p>
        </w:tc>
        <w:tc>
          <w:tcPr>
            <w:tcW w:w="3821" w:type="dxa"/>
          </w:tcPr>
          <w:p w14:paraId="17794D76" w14:textId="77777777" w:rsidR="001A526B" w:rsidRPr="001A526B" w:rsidRDefault="001A526B" w:rsidP="001A526B">
            <w:pPr>
              <w:rPr>
                <w:lang w:eastAsia="en-US"/>
              </w:rPr>
            </w:pPr>
            <w:r w:rsidRPr="001A526B">
              <w:rPr>
                <w:lang w:eastAsia="en-US"/>
              </w:rPr>
              <w:t>(doplní dodavatel)</w:t>
            </w:r>
          </w:p>
        </w:tc>
      </w:tr>
      <w:tr w:rsidR="001A526B" w:rsidRPr="001A526B" w14:paraId="04D22526" w14:textId="77777777" w:rsidTr="00AE67D5">
        <w:tc>
          <w:tcPr>
            <w:tcW w:w="4536" w:type="dxa"/>
          </w:tcPr>
          <w:p w14:paraId="67476AD2" w14:textId="77777777" w:rsidR="001A526B" w:rsidRPr="001A526B" w:rsidRDefault="001A526B" w:rsidP="001A526B">
            <w:pPr>
              <w:rPr>
                <w:lang w:eastAsia="en-US"/>
              </w:rPr>
            </w:pPr>
            <w:r w:rsidRPr="001A526B">
              <w:rPr>
                <w:lang w:eastAsia="en-US"/>
              </w:rPr>
              <w:t xml:space="preserve">Baterie nebo akumulátoru umožňující chod přístroje bez připojení k elektrické </w:t>
            </w:r>
            <w:proofErr w:type="spellStart"/>
            <w:r w:rsidRPr="001A526B">
              <w:rPr>
                <w:lang w:eastAsia="en-US"/>
              </w:rPr>
              <w:t>síťi</w:t>
            </w:r>
            <w:proofErr w:type="spellEnd"/>
            <w:r w:rsidRPr="001A526B">
              <w:rPr>
                <w:lang w:eastAsia="en-US"/>
              </w:rPr>
              <w:t xml:space="preserve"> </w:t>
            </w:r>
          </w:p>
        </w:tc>
        <w:tc>
          <w:tcPr>
            <w:tcW w:w="1276" w:type="dxa"/>
            <w:vAlign w:val="center"/>
          </w:tcPr>
          <w:p w14:paraId="39D9DA0C" w14:textId="77777777" w:rsidR="001A526B" w:rsidRPr="001A526B" w:rsidRDefault="001A526B" w:rsidP="001A526B">
            <w:pPr>
              <w:rPr>
                <w:lang w:eastAsia="en-US"/>
              </w:rPr>
            </w:pPr>
            <w:r w:rsidRPr="001A526B">
              <w:rPr>
                <w:lang w:eastAsia="en-US"/>
              </w:rPr>
              <w:t>(doplní dodavatel)</w:t>
            </w:r>
          </w:p>
        </w:tc>
        <w:tc>
          <w:tcPr>
            <w:tcW w:w="3821" w:type="dxa"/>
            <w:vAlign w:val="center"/>
          </w:tcPr>
          <w:p w14:paraId="758EDD71" w14:textId="77777777" w:rsidR="001A526B" w:rsidRPr="001A526B" w:rsidRDefault="001A526B" w:rsidP="001A526B">
            <w:pPr>
              <w:rPr>
                <w:lang w:eastAsia="en-US"/>
              </w:rPr>
            </w:pPr>
            <w:r w:rsidRPr="001A526B">
              <w:rPr>
                <w:lang w:eastAsia="en-US"/>
              </w:rPr>
              <w:t>(doplní dodavatel)</w:t>
            </w:r>
          </w:p>
        </w:tc>
      </w:tr>
      <w:tr w:rsidR="001A526B" w:rsidRPr="001A526B" w14:paraId="4AFFDBAC" w14:textId="77777777" w:rsidTr="00AE67D5">
        <w:tc>
          <w:tcPr>
            <w:tcW w:w="4536" w:type="dxa"/>
          </w:tcPr>
          <w:p w14:paraId="0CE7E844" w14:textId="77777777" w:rsidR="001A526B" w:rsidRPr="001A526B" w:rsidRDefault="001A526B" w:rsidP="001A526B">
            <w:pPr>
              <w:rPr>
                <w:lang w:eastAsia="en-US"/>
              </w:rPr>
            </w:pPr>
            <w:r w:rsidRPr="001A526B">
              <w:rPr>
                <w:lang w:eastAsia="en-US"/>
              </w:rPr>
              <w:t>Adaptér</w:t>
            </w:r>
          </w:p>
        </w:tc>
        <w:tc>
          <w:tcPr>
            <w:tcW w:w="1276" w:type="dxa"/>
            <w:vAlign w:val="center"/>
          </w:tcPr>
          <w:p w14:paraId="37C63ACA" w14:textId="77777777" w:rsidR="001A526B" w:rsidRPr="001A526B" w:rsidRDefault="001A526B" w:rsidP="001A526B">
            <w:pPr>
              <w:rPr>
                <w:lang w:eastAsia="en-US"/>
              </w:rPr>
            </w:pPr>
            <w:r w:rsidRPr="001A526B">
              <w:rPr>
                <w:lang w:eastAsia="en-US"/>
              </w:rPr>
              <w:t>(doplní dodavatel)</w:t>
            </w:r>
          </w:p>
        </w:tc>
        <w:tc>
          <w:tcPr>
            <w:tcW w:w="3821" w:type="dxa"/>
            <w:vAlign w:val="center"/>
          </w:tcPr>
          <w:p w14:paraId="4ACA392A" w14:textId="77777777" w:rsidR="001A526B" w:rsidRPr="001A526B" w:rsidRDefault="001A526B" w:rsidP="001A526B">
            <w:pPr>
              <w:rPr>
                <w:lang w:eastAsia="en-US"/>
              </w:rPr>
            </w:pPr>
            <w:r w:rsidRPr="001A526B">
              <w:rPr>
                <w:lang w:eastAsia="en-US"/>
              </w:rPr>
              <w:t>(doplní dodavatel)</w:t>
            </w:r>
          </w:p>
        </w:tc>
      </w:tr>
      <w:tr w:rsidR="001A526B" w:rsidRPr="001A526B" w14:paraId="7EC716DA" w14:textId="77777777" w:rsidTr="00AE67D5">
        <w:tc>
          <w:tcPr>
            <w:tcW w:w="4536" w:type="dxa"/>
          </w:tcPr>
          <w:p w14:paraId="549B2009" w14:textId="77777777" w:rsidR="001A526B" w:rsidRPr="001A526B" w:rsidRDefault="001A526B" w:rsidP="001A526B">
            <w:pPr>
              <w:rPr>
                <w:b/>
                <w:lang w:eastAsia="en-US"/>
              </w:rPr>
            </w:pPr>
            <w:r w:rsidRPr="001A526B">
              <w:rPr>
                <w:b/>
                <w:lang w:eastAsia="en-US"/>
              </w:rPr>
              <w:t>Ultrazvukové sondy</w:t>
            </w:r>
          </w:p>
        </w:tc>
        <w:tc>
          <w:tcPr>
            <w:tcW w:w="1276" w:type="dxa"/>
            <w:vAlign w:val="center"/>
          </w:tcPr>
          <w:p w14:paraId="5E28EF35" w14:textId="77777777" w:rsidR="001A526B" w:rsidRPr="001A526B" w:rsidRDefault="001A526B" w:rsidP="001A526B">
            <w:pPr>
              <w:rPr>
                <w:lang w:eastAsia="en-US"/>
              </w:rPr>
            </w:pPr>
          </w:p>
        </w:tc>
        <w:tc>
          <w:tcPr>
            <w:tcW w:w="3821" w:type="dxa"/>
            <w:vAlign w:val="center"/>
          </w:tcPr>
          <w:p w14:paraId="636D9A58" w14:textId="77777777" w:rsidR="001A526B" w:rsidRPr="001A526B" w:rsidRDefault="001A526B" w:rsidP="001A526B">
            <w:pPr>
              <w:rPr>
                <w:lang w:eastAsia="en-US"/>
              </w:rPr>
            </w:pPr>
          </w:p>
        </w:tc>
      </w:tr>
      <w:tr w:rsidR="001A526B" w:rsidRPr="001A526B" w14:paraId="408E49CB" w14:textId="77777777" w:rsidTr="00AE67D5">
        <w:tc>
          <w:tcPr>
            <w:tcW w:w="4536" w:type="dxa"/>
          </w:tcPr>
          <w:p w14:paraId="36C4B72F" w14:textId="77777777" w:rsidR="001A526B" w:rsidRPr="001A526B" w:rsidRDefault="001A526B" w:rsidP="001A526B">
            <w:pPr>
              <w:rPr>
                <w:lang w:eastAsia="en-US"/>
              </w:rPr>
            </w:pPr>
            <w:r w:rsidRPr="001A526B">
              <w:rPr>
                <w:lang w:eastAsia="en-US"/>
              </w:rPr>
              <w:t xml:space="preserve">1 ks </w:t>
            </w:r>
            <w:proofErr w:type="spellStart"/>
            <w:r w:rsidRPr="001A526B">
              <w:rPr>
                <w:lang w:eastAsia="en-US"/>
              </w:rPr>
              <w:t>lineárni</w:t>
            </w:r>
            <w:proofErr w:type="spellEnd"/>
            <w:r w:rsidRPr="001A526B">
              <w:rPr>
                <w:lang w:eastAsia="en-US"/>
              </w:rPr>
              <w:t xml:space="preserve"> sondy pro povrchové orgány (rozsah </w:t>
            </w:r>
            <w:proofErr w:type="gramStart"/>
            <w:r w:rsidRPr="001A526B">
              <w:rPr>
                <w:lang w:eastAsia="en-US"/>
              </w:rPr>
              <w:t>4 – 16</w:t>
            </w:r>
            <w:proofErr w:type="gramEnd"/>
            <w:r w:rsidRPr="001A526B">
              <w:rPr>
                <w:lang w:eastAsia="en-US"/>
              </w:rPr>
              <w:t xml:space="preserve"> MHz/46mm)</w:t>
            </w:r>
          </w:p>
        </w:tc>
        <w:tc>
          <w:tcPr>
            <w:tcW w:w="1276" w:type="dxa"/>
            <w:vAlign w:val="center"/>
          </w:tcPr>
          <w:p w14:paraId="33B46802" w14:textId="77777777" w:rsidR="001A526B" w:rsidRPr="001A526B" w:rsidRDefault="001A526B" w:rsidP="001A526B">
            <w:pPr>
              <w:rPr>
                <w:lang w:eastAsia="en-US"/>
              </w:rPr>
            </w:pPr>
            <w:r w:rsidRPr="001A526B">
              <w:rPr>
                <w:lang w:eastAsia="en-US"/>
              </w:rPr>
              <w:t>(doplní dodavatel)</w:t>
            </w:r>
          </w:p>
        </w:tc>
        <w:tc>
          <w:tcPr>
            <w:tcW w:w="3821" w:type="dxa"/>
            <w:vAlign w:val="center"/>
          </w:tcPr>
          <w:p w14:paraId="2B06D7B7" w14:textId="77777777" w:rsidR="001A526B" w:rsidRPr="001A526B" w:rsidRDefault="001A526B" w:rsidP="001A526B">
            <w:pPr>
              <w:rPr>
                <w:lang w:eastAsia="en-US"/>
              </w:rPr>
            </w:pPr>
            <w:r w:rsidRPr="001A526B">
              <w:rPr>
                <w:lang w:eastAsia="en-US"/>
              </w:rPr>
              <w:t>(doplní dodavatel)</w:t>
            </w:r>
          </w:p>
        </w:tc>
      </w:tr>
      <w:tr w:rsidR="001A526B" w:rsidRPr="001A526B" w14:paraId="7FB196C6" w14:textId="77777777" w:rsidTr="00AE67D5">
        <w:tc>
          <w:tcPr>
            <w:tcW w:w="4536" w:type="dxa"/>
          </w:tcPr>
          <w:p w14:paraId="2DB1C112" w14:textId="77777777" w:rsidR="001A526B" w:rsidRPr="001A526B" w:rsidRDefault="001A526B" w:rsidP="001A526B">
            <w:pPr>
              <w:rPr>
                <w:lang w:eastAsia="en-US"/>
              </w:rPr>
            </w:pPr>
            <w:r w:rsidRPr="001A526B">
              <w:rPr>
                <w:lang w:eastAsia="en-US"/>
              </w:rPr>
              <w:t xml:space="preserve">1 ks abdominální konvexní sondy (rozsah </w:t>
            </w:r>
            <w:proofErr w:type="gramStart"/>
            <w:r w:rsidRPr="001A526B">
              <w:rPr>
                <w:lang w:eastAsia="en-US"/>
              </w:rPr>
              <w:t>1 – 7</w:t>
            </w:r>
            <w:proofErr w:type="gramEnd"/>
            <w:r w:rsidRPr="001A526B">
              <w:rPr>
                <w:lang w:eastAsia="en-US"/>
              </w:rPr>
              <w:t xml:space="preserve"> MHz/R50 mm)</w:t>
            </w:r>
          </w:p>
        </w:tc>
        <w:tc>
          <w:tcPr>
            <w:tcW w:w="1276" w:type="dxa"/>
            <w:vAlign w:val="center"/>
          </w:tcPr>
          <w:p w14:paraId="17489E97" w14:textId="77777777" w:rsidR="001A526B" w:rsidRPr="001A526B" w:rsidRDefault="001A526B" w:rsidP="001A526B">
            <w:pPr>
              <w:rPr>
                <w:lang w:eastAsia="en-US"/>
              </w:rPr>
            </w:pPr>
            <w:r w:rsidRPr="001A526B">
              <w:rPr>
                <w:lang w:eastAsia="en-US"/>
              </w:rPr>
              <w:t>(doplní dodavatel)</w:t>
            </w:r>
          </w:p>
        </w:tc>
        <w:tc>
          <w:tcPr>
            <w:tcW w:w="3821" w:type="dxa"/>
            <w:vAlign w:val="center"/>
          </w:tcPr>
          <w:p w14:paraId="57F8D288" w14:textId="77777777" w:rsidR="001A526B" w:rsidRPr="001A526B" w:rsidRDefault="001A526B" w:rsidP="001A526B">
            <w:pPr>
              <w:rPr>
                <w:lang w:eastAsia="en-US"/>
              </w:rPr>
            </w:pPr>
            <w:r w:rsidRPr="001A526B">
              <w:rPr>
                <w:lang w:eastAsia="en-US"/>
              </w:rPr>
              <w:t>(doplní dodavatel)</w:t>
            </w:r>
          </w:p>
        </w:tc>
      </w:tr>
      <w:tr w:rsidR="001A526B" w:rsidRPr="001A526B" w14:paraId="0B434C7B" w14:textId="77777777" w:rsidTr="00AE67D5">
        <w:tc>
          <w:tcPr>
            <w:tcW w:w="4536" w:type="dxa"/>
          </w:tcPr>
          <w:p w14:paraId="5AF2354C" w14:textId="77777777" w:rsidR="001A526B" w:rsidRPr="001A526B" w:rsidRDefault="001A526B" w:rsidP="001A526B">
            <w:pPr>
              <w:rPr>
                <w:b/>
                <w:lang w:eastAsia="en-US"/>
              </w:rPr>
            </w:pPr>
            <w:r w:rsidRPr="001A526B">
              <w:rPr>
                <w:b/>
                <w:lang w:eastAsia="en-US"/>
              </w:rPr>
              <w:t>Základní specifikace jednotky</w:t>
            </w:r>
          </w:p>
        </w:tc>
        <w:tc>
          <w:tcPr>
            <w:tcW w:w="1276" w:type="dxa"/>
            <w:vAlign w:val="center"/>
          </w:tcPr>
          <w:p w14:paraId="18F378C2" w14:textId="77777777" w:rsidR="001A526B" w:rsidRPr="001A526B" w:rsidRDefault="001A526B" w:rsidP="001A526B">
            <w:pPr>
              <w:rPr>
                <w:lang w:eastAsia="en-US"/>
              </w:rPr>
            </w:pPr>
            <w:r w:rsidRPr="001A526B">
              <w:rPr>
                <w:lang w:eastAsia="en-US"/>
              </w:rPr>
              <w:t>(doplní dodavatel)</w:t>
            </w:r>
          </w:p>
        </w:tc>
        <w:tc>
          <w:tcPr>
            <w:tcW w:w="3821" w:type="dxa"/>
            <w:vAlign w:val="center"/>
          </w:tcPr>
          <w:p w14:paraId="4F6C5D47" w14:textId="77777777" w:rsidR="001A526B" w:rsidRPr="001A526B" w:rsidRDefault="001A526B" w:rsidP="001A526B">
            <w:pPr>
              <w:rPr>
                <w:lang w:eastAsia="en-US"/>
              </w:rPr>
            </w:pPr>
            <w:r w:rsidRPr="001A526B">
              <w:rPr>
                <w:lang w:eastAsia="en-US"/>
              </w:rPr>
              <w:t>(doplní dodavatel)</w:t>
            </w:r>
          </w:p>
        </w:tc>
      </w:tr>
      <w:tr w:rsidR="001A526B" w:rsidRPr="001A526B" w14:paraId="3DEDC5BD" w14:textId="77777777" w:rsidTr="00AE67D5">
        <w:tc>
          <w:tcPr>
            <w:tcW w:w="4536" w:type="dxa"/>
          </w:tcPr>
          <w:p w14:paraId="2FD9BC70" w14:textId="77777777" w:rsidR="001A526B" w:rsidRPr="001A526B" w:rsidRDefault="001A526B" w:rsidP="001A526B">
            <w:pPr>
              <w:rPr>
                <w:lang w:eastAsia="en-US"/>
              </w:rPr>
            </w:pPr>
            <w:r w:rsidRPr="001A526B">
              <w:rPr>
                <w:lang w:eastAsia="en-US"/>
              </w:rPr>
              <w:t xml:space="preserve">Zobrazovací režimy B, </w:t>
            </w:r>
            <w:proofErr w:type="gramStart"/>
            <w:r w:rsidRPr="001A526B">
              <w:rPr>
                <w:lang w:eastAsia="en-US"/>
              </w:rPr>
              <w:t>2B</w:t>
            </w:r>
            <w:proofErr w:type="gramEnd"/>
            <w:r w:rsidRPr="001A526B">
              <w:rPr>
                <w:lang w:eastAsia="en-US"/>
              </w:rPr>
              <w:t xml:space="preserve">, 4B, M, CFM, PDI, </w:t>
            </w:r>
            <w:proofErr w:type="spellStart"/>
            <w:r w:rsidRPr="001A526B">
              <w:rPr>
                <w:lang w:eastAsia="en-US"/>
              </w:rPr>
              <w:t>DirPDI</w:t>
            </w:r>
            <w:proofErr w:type="spellEnd"/>
            <w:r w:rsidRPr="001A526B">
              <w:rPr>
                <w:lang w:eastAsia="en-US"/>
              </w:rPr>
              <w:t>, PW, CW</w:t>
            </w:r>
          </w:p>
        </w:tc>
        <w:tc>
          <w:tcPr>
            <w:tcW w:w="1276" w:type="dxa"/>
            <w:vAlign w:val="center"/>
          </w:tcPr>
          <w:p w14:paraId="4F1EDF8A" w14:textId="77777777" w:rsidR="001A526B" w:rsidRPr="001A526B" w:rsidRDefault="001A526B" w:rsidP="001A526B">
            <w:pPr>
              <w:rPr>
                <w:lang w:eastAsia="en-US"/>
              </w:rPr>
            </w:pPr>
            <w:r w:rsidRPr="001A526B">
              <w:rPr>
                <w:lang w:eastAsia="en-US"/>
              </w:rPr>
              <w:t>(doplní dodavatel)</w:t>
            </w:r>
          </w:p>
        </w:tc>
        <w:tc>
          <w:tcPr>
            <w:tcW w:w="3821" w:type="dxa"/>
            <w:vAlign w:val="center"/>
          </w:tcPr>
          <w:p w14:paraId="6E729C94" w14:textId="77777777" w:rsidR="001A526B" w:rsidRPr="001A526B" w:rsidRDefault="001A526B" w:rsidP="001A526B">
            <w:pPr>
              <w:rPr>
                <w:lang w:eastAsia="en-US"/>
              </w:rPr>
            </w:pPr>
            <w:r w:rsidRPr="001A526B">
              <w:rPr>
                <w:lang w:eastAsia="en-US"/>
              </w:rPr>
              <w:t>(doplní dodavatel)</w:t>
            </w:r>
          </w:p>
        </w:tc>
      </w:tr>
      <w:tr w:rsidR="001A526B" w:rsidRPr="001A526B" w14:paraId="62DF34BD" w14:textId="77777777" w:rsidTr="00AE67D5">
        <w:tc>
          <w:tcPr>
            <w:tcW w:w="4536" w:type="dxa"/>
          </w:tcPr>
          <w:p w14:paraId="65C7B3C2" w14:textId="77777777" w:rsidR="001A526B" w:rsidRPr="001A526B" w:rsidRDefault="001A526B" w:rsidP="001A526B">
            <w:pPr>
              <w:rPr>
                <w:lang w:eastAsia="en-US"/>
              </w:rPr>
            </w:pPr>
            <w:r w:rsidRPr="001A526B">
              <w:rPr>
                <w:lang w:eastAsia="en-US"/>
              </w:rPr>
              <w:t>Dynamická technologie více paprsků</w:t>
            </w:r>
          </w:p>
        </w:tc>
        <w:tc>
          <w:tcPr>
            <w:tcW w:w="1276" w:type="dxa"/>
            <w:vAlign w:val="center"/>
          </w:tcPr>
          <w:p w14:paraId="3947F9FC" w14:textId="77777777" w:rsidR="001A526B" w:rsidRPr="001A526B" w:rsidRDefault="001A526B" w:rsidP="001A526B">
            <w:pPr>
              <w:rPr>
                <w:lang w:eastAsia="en-US"/>
              </w:rPr>
            </w:pPr>
            <w:r w:rsidRPr="001A526B">
              <w:rPr>
                <w:lang w:eastAsia="en-US"/>
              </w:rPr>
              <w:t>(doplní dodavatel)</w:t>
            </w:r>
          </w:p>
        </w:tc>
        <w:tc>
          <w:tcPr>
            <w:tcW w:w="3821" w:type="dxa"/>
            <w:vAlign w:val="center"/>
          </w:tcPr>
          <w:p w14:paraId="194E1097" w14:textId="77777777" w:rsidR="001A526B" w:rsidRPr="001A526B" w:rsidRDefault="001A526B" w:rsidP="001A526B">
            <w:pPr>
              <w:rPr>
                <w:lang w:eastAsia="en-US"/>
              </w:rPr>
            </w:pPr>
            <w:r w:rsidRPr="001A526B">
              <w:rPr>
                <w:lang w:eastAsia="en-US"/>
              </w:rPr>
              <w:t>(doplní dodavatel)</w:t>
            </w:r>
          </w:p>
        </w:tc>
      </w:tr>
      <w:tr w:rsidR="001A526B" w:rsidRPr="001A526B" w14:paraId="78D768E6" w14:textId="77777777" w:rsidTr="00AE67D5">
        <w:tc>
          <w:tcPr>
            <w:tcW w:w="4536" w:type="dxa"/>
          </w:tcPr>
          <w:p w14:paraId="27F7263B" w14:textId="77777777" w:rsidR="001A526B" w:rsidRPr="001A526B" w:rsidRDefault="001A526B" w:rsidP="001A526B">
            <w:pPr>
              <w:rPr>
                <w:lang w:eastAsia="en-US"/>
              </w:rPr>
            </w:pPr>
            <w:r w:rsidRPr="001A526B">
              <w:rPr>
                <w:lang w:eastAsia="en-US"/>
              </w:rPr>
              <w:t>Tkáňové harmonické zobrazování</w:t>
            </w:r>
          </w:p>
        </w:tc>
        <w:tc>
          <w:tcPr>
            <w:tcW w:w="1276" w:type="dxa"/>
          </w:tcPr>
          <w:p w14:paraId="4F826AAB" w14:textId="77777777" w:rsidR="001A526B" w:rsidRPr="001A526B" w:rsidRDefault="001A526B" w:rsidP="001A526B">
            <w:pPr>
              <w:rPr>
                <w:lang w:eastAsia="en-US"/>
              </w:rPr>
            </w:pPr>
            <w:r w:rsidRPr="001A526B">
              <w:rPr>
                <w:lang w:eastAsia="en-US"/>
              </w:rPr>
              <w:t>(doplní dodavatel)</w:t>
            </w:r>
          </w:p>
        </w:tc>
        <w:tc>
          <w:tcPr>
            <w:tcW w:w="3821" w:type="dxa"/>
          </w:tcPr>
          <w:p w14:paraId="5942F5AA" w14:textId="77777777" w:rsidR="001A526B" w:rsidRPr="001A526B" w:rsidRDefault="001A526B" w:rsidP="001A526B">
            <w:pPr>
              <w:rPr>
                <w:lang w:eastAsia="en-US"/>
              </w:rPr>
            </w:pPr>
            <w:r w:rsidRPr="001A526B">
              <w:rPr>
                <w:lang w:eastAsia="en-US"/>
              </w:rPr>
              <w:t>(doplní dodavatel)</w:t>
            </w:r>
          </w:p>
        </w:tc>
      </w:tr>
      <w:tr w:rsidR="001A526B" w:rsidRPr="001A526B" w14:paraId="1557355F" w14:textId="77777777" w:rsidTr="00AE67D5">
        <w:tc>
          <w:tcPr>
            <w:tcW w:w="4536" w:type="dxa"/>
          </w:tcPr>
          <w:p w14:paraId="7AE04034" w14:textId="77777777" w:rsidR="001A526B" w:rsidRPr="001A526B" w:rsidRDefault="001A526B" w:rsidP="001A526B">
            <w:pPr>
              <w:rPr>
                <w:lang w:eastAsia="en-US"/>
              </w:rPr>
            </w:pPr>
            <w:r w:rsidRPr="001A526B">
              <w:rPr>
                <w:lang w:eastAsia="en-US"/>
              </w:rPr>
              <w:lastRenderedPageBreak/>
              <w:t xml:space="preserve">Čisté inverzní harmonické zobrazování </w:t>
            </w:r>
          </w:p>
        </w:tc>
        <w:tc>
          <w:tcPr>
            <w:tcW w:w="1276" w:type="dxa"/>
          </w:tcPr>
          <w:p w14:paraId="080C0673" w14:textId="77777777" w:rsidR="001A526B" w:rsidRPr="001A526B" w:rsidRDefault="001A526B" w:rsidP="001A526B">
            <w:pPr>
              <w:rPr>
                <w:lang w:eastAsia="en-US"/>
              </w:rPr>
            </w:pPr>
            <w:r w:rsidRPr="001A526B">
              <w:rPr>
                <w:lang w:eastAsia="en-US"/>
              </w:rPr>
              <w:t>(doplní dodavatel)</w:t>
            </w:r>
          </w:p>
        </w:tc>
        <w:tc>
          <w:tcPr>
            <w:tcW w:w="3821" w:type="dxa"/>
          </w:tcPr>
          <w:p w14:paraId="5060317C" w14:textId="77777777" w:rsidR="001A526B" w:rsidRPr="001A526B" w:rsidRDefault="001A526B" w:rsidP="001A526B">
            <w:pPr>
              <w:rPr>
                <w:lang w:eastAsia="en-US"/>
              </w:rPr>
            </w:pPr>
            <w:r w:rsidRPr="001A526B">
              <w:rPr>
                <w:lang w:eastAsia="en-US"/>
              </w:rPr>
              <w:t>(doplní dodavatel)</w:t>
            </w:r>
          </w:p>
        </w:tc>
      </w:tr>
      <w:tr w:rsidR="001A526B" w:rsidRPr="001A526B" w14:paraId="1ADB56EC" w14:textId="77777777" w:rsidTr="00AE67D5">
        <w:tc>
          <w:tcPr>
            <w:tcW w:w="4536" w:type="dxa"/>
          </w:tcPr>
          <w:p w14:paraId="4DA73063" w14:textId="77777777" w:rsidR="001A526B" w:rsidRPr="001A526B" w:rsidRDefault="001A526B" w:rsidP="001A526B">
            <w:pPr>
              <w:rPr>
                <w:lang w:eastAsia="en-US"/>
              </w:rPr>
            </w:pPr>
            <w:r w:rsidRPr="001A526B">
              <w:rPr>
                <w:lang w:eastAsia="en-US"/>
              </w:rPr>
              <w:t>Zobrazování tkáňových specifikací</w:t>
            </w:r>
          </w:p>
        </w:tc>
        <w:tc>
          <w:tcPr>
            <w:tcW w:w="1276" w:type="dxa"/>
          </w:tcPr>
          <w:p w14:paraId="21F82C9E" w14:textId="77777777" w:rsidR="001A526B" w:rsidRPr="001A526B" w:rsidRDefault="001A526B" w:rsidP="001A526B">
            <w:pPr>
              <w:rPr>
                <w:lang w:eastAsia="en-US"/>
              </w:rPr>
            </w:pPr>
            <w:r w:rsidRPr="001A526B">
              <w:rPr>
                <w:lang w:eastAsia="en-US"/>
              </w:rPr>
              <w:t>(doplní dodavatel)</w:t>
            </w:r>
          </w:p>
        </w:tc>
        <w:tc>
          <w:tcPr>
            <w:tcW w:w="3821" w:type="dxa"/>
          </w:tcPr>
          <w:p w14:paraId="48D47D65" w14:textId="77777777" w:rsidR="001A526B" w:rsidRPr="001A526B" w:rsidRDefault="001A526B" w:rsidP="001A526B">
            <w:pPr>
              <w:rPr>
                <w:lang w:eastAsia="en-US"/>
              </w:rPr>
            </w:pPr>
            <w:r w:rsidRPr="001A526B">
              <w:rPr>
                <w:lang w:eastAsia="en-US"/>
              </w:rPr>
              <w:t>(doplní dodavatel)</w:t>
            </w:r>
          </w:p>
        </w:tc>
      </w:tr>
      <w:tr w:rsidR="001A526B" w:rsidRPr="001A526B" w14:paraId="7BCD9D83" w14:textId="77777777" w:rsidTr="00AE67D5">
        <w:tc>
          <w:tcPr>
            <w:tcW w:w="4536" w:type="dxa"/>
          </w:tcPr>
          <w:p w14:paraId="6BA25D4B" w14:textId="77777777" w:rsidR="001A526B" w:rsidRPr="001A526B" w:rsidRDefault="001A526B" w:rsidP="001A526B">
            <w:pPr>
              <w:rPr>
                <w:lang w:eastAsia="en-US"/>
              </w:rPr>
            </w:pPr>
            <w:r w:rsidRPr="001A526B">
              <w:rPr>
                <w:lang w:eastAsia="en-US"/>
              </w:rPr>
              <w:t>Zobrazování prostorové sloučeniny</w:t>
            </w:r>
          </w:p>
        </w:tc>
        <w:tc>
          <w:tcPr>
            <w:tcW w:w="1276" w:type="dxa"/>
          </w:tcPr>
          <w:p w14:paraId="4EE203FA" w14:textId="77777777" w:rsidR="001A526B" w:rsidRPr="001A526B" w:rsidRDefault="001A526B" w:rsidP="001A526B">
            <w:pPr>
              <w:rPr>
                <w:lang w:eastAsia="en-US"/>
              </w:rPr>
            </w:pPr>
            <w:r w:rsidRPr="001A526B">
              <w:rPr>
                <w:lang w:eastAsia="en-US"/>
              </w:rPr>
              <w:t>(doplní dodavatel)</w:t>
            </w:r>
          </w:p>
        </w:tc>
        <w:tc>
          <w:tcPr>
            <w:tcW w:w="3821" w:type="dxa"/>
          </w:tcPr>
          <w:p w14:paraId="4FBF5FDE" w14:textId="77777777" w:rsidR="001A526B" w:rsidRPr="001A526B" w:rsidRDefault="001A526B" w:rsidP="001A526B">
            <w:pPr>
              <w:rPr>
                <w:lang w:eastAsia="en-US"/>
              </w:rPr>
            </w:pPr>
            <w:r w:rsidRPr="001A526B">
              <w:rPr>
                <w:lang w:eastAsia="en-US"/>
              </w:rPr>
              <w:t>(doplní dodavatel)</w:t>
            </w:r>
          </w:p>
        </w:tc>
      </w:tr>
      <w:tr w:rsidR="001A526B" w:rsidRPr="001A526B" w14:paraId="24484416" w14:textId="77777777" w:rsidTr="00AE67D5">
        <w:tc>
          <w:tcPr>
            <w:tcW w:w="4536" w:type="dxa"/>
          </w:tcPr>
          <w:p w14:paraId="1A20B0F0" w14:textId="77777777" w:rsidR="001A526B" w:rsidRPr="001A526B" w:rsidRDefault="001A526B" w:rsidP="001A526B">
            <w:pPr>
              <w:rPr>
                <w:lang w:eastAsia="en-US"/>
              </w:rPr>
            </w:pPr>
            <w:proofErr w:type="spellStart"/>
            <w:r w:rsidRPr="001A526B">
              <w:rPr>
                <w:lang w:eastAsia="en-US"/>
              </w:rPr>
              <w:t>Widescan</w:t>
            </w:r>
            <w:proofErr w:type="spellEnd"/>
            <w:r w:rsidRPr="001A526B">
              <w:rPr>
                <w:lang w:eastAsia="en-US"/>
              </w:rPr>
              <w:t xml:space="preserve"> </w:t>
            </w:r>
          </w:p>
        </w:tc>
        <w:tc>
          <w:tcPr>
            <w:tcW w:w="1276" w:type="dxa"/>
          </w:tcPr>
          <w:p w14:paraId="7330B4E3" w14:textId="77777777" w:rsidR="001A526B" w:rsidRPr="001A526B" w:rsidRDefault="001A526B" w:rsidP="001A526B">
            <w:pPr>
              <w:rPr>
                <w:lang w:eastAsia="en-US"/>
              </w:rPr>
            </w:pPr>
            <w:r w:rsidRPr="001A526B">
              <w:rPr>
                <w:lang w:eastAsia="en-US"/>
              </w:rPr>
              <w:t>(doplní dodavatel)</w:t>
            </w:r>
          </w:p>
        </w:tc>
        <w:tc>
          <w:tcPr>
            <w:tcW w:w="3821" w:type="dxa"/>
          </w:tcPr>
          <w:p w14:paraId="2E98502B" w14:textId="77777777" w:rsidR="001A526B" w:rsidRPr="001A526B" w:rsidRDefault="001A526B" w:rsidP="001A526B">
            <w:pPr>
              <w:rPr>
                <w:lang w:eastAsia="en-US"/>
              </w:rPr>
            </w:pPr>
            <w:r w:rsidRPr="001A526B">
              <w:rPr>
                <w:lang w:eastAsia="en-US"/>
              </w:rPr>
              <w:t>(doplní dodavatel)</w:t>
            </w:r>
          </w:p>
        </w:tc>
      </w:tr>
      <w:tr w:rsidR="001A526B" w:rsidRPr="001A526B" w14:paraId="01ECF8E9" w14:textId="77777777" w:rsidTr="00AE67D5">
        <w:tc>
          <w:tcPr>
            <w:tcW w:w="4536" w:type="dxa"/>
          </w:tcPr>
          <w:p w14:paraId="0368B7E5" w14:textId="77777777" w:rsidR="001A526B" w:rsidRPr="001A526B" w:rsidRDefault="001A526B" w:rsidP="001A526B">
            <w:pPr>
              <w:rPr>
                <w:lang w:eastAsia="en-US"/>
              </w:rPr>
            </w:pPr>
            <w:r w:rsidRPr="001A526B">
              <w:rPr>
                <w:lang w:eastAsia="en-US"/>
              </w:rPr>
              <w:t>Konvexní rozšířené zobrazování</w:t>
            </w:r>
          </w:p>
        </w:tc>
        <w:tc>
          <w:tcPr>
            <w:tcW w:w="1276" w:type="dxa"/>
          </w:tcPr>
          <w:p w14:paraId="63636CA2" w14:textId="77777777" w:rsidR="001A526B" w:rsidRPr="001A526B" w:rsidRDefault="001A526B" w:rsidP="001A526B">
            <w:pPr>
              <w:rPr>
                <w:lang w:eastAsia="en-US"/>
              </w:rPr>
            </w:pPr>
            <w:r w:rsidRPr="001A526B">
              <w:rPr>
                <w:lang w:eastAsia="en-US"/>
              </w:rPr>
              <w:t>(doplní dodavatel)</w:t>
            </w:r>
          </w:p>
        </w:tc>
        <w:tc>
          <w:tcPr>
            <w:tcW w:w="3821" w:type="dxa"/>
          </w:tcPr>
          <w:p w14:paraId="784B75A3" w14:textId="77777777" w:rsidR="001A526B" w:rsidRPr="001A526B" w:rsidRDefault="001A526B" w:rsidP="001A526B">
            <w:pPr>
              <w:rPr>
                <w:lang w:eastAsia="en-US"/>
              </w:rPr>
            </w:pPr>
            <w:r w:rsidRPr="001A526B">
              <w:rPr>
                <w:lang w:eastAsia="en-US"/>
              </w:rPr>
              <w:t>(doplní dodavatel)</w:t>
            </w:r>
          </w:p>
        </w:tc>
      </w:tr>
      <w:tr w:rsidR="001A526B" w:rsidRPr="001A526B" w14:paraId="38477115" w14:textId="77777777" w:rsidTr="00AE67D5">
        <w:tc>
          <w:tcPr>
            <w:tcW w:w="4536" w:type="dxa"/>
          </w:tcPr>
          <w:p w14:paraId="7B15BE82" w14:textId="77777777" w:rsidR="001A526B" w:rsidRPr="001A526B" w:rsidRDefault="001A526B" w:rsidP="001A526B">
            <w:pPr>
              <w:rPr>
                <w:lang w:eastAsia="en-US"/>
              </w:rPr>
            </w:pPr>
            <w:r w:rsidRPr="001A526B">
              <w:rPr>
                <w:lang w:eastAsia="en-US"/>
              </w:rPr>
              <w:t>μ-</w:t>
            </w:r>
            <w:proofErr w:type="spellStart"/>
            <w:r w:rsidRPr="001A526B">
              <w:rPr>
                <w:lang w:eastAsia="en-US"/>
              </w:rPr>
              <w:t>Scan</w:t>
            </w:r>
            <w:proofErr w:type="spellEnd"/>
          </w:p>
        </w:tc>
        <w:tc>
          <w:tcPr>
            <w:tcW w:w="1276" w:type="dxa"/>
          </w:tcPr>
          <w:p w14:paraId="0C3A8674" w14:textId="77777777" w:rsidR="001A526B" w:rsidRPr="001A526B" w:rsidRDefault="001A526B" w:rsidP="001A526B">
            <w:pPr>
              <w:rPr>
                <w:lang w:eastAsia="en-US"/>
              </w:rPr>
            </w:pPr>
            <w:r w:rsidRPr="001A526B">
              <w:rPr>
                <w:lang w:eastAsia="en-US"/>
              </w:rPr>
              <w:t>(doplní dodavatel)</w:t>
            </w:r>
          </w:p>
        </w:tc>
        <w:tc>
          <w:tcPr>
            <w:tcW w:w="3821" w:type="dxa"/>
          </w:tcPr>
          <w:p w14:paraId="3C44D90C" w14:textId="77777777" w:rsidR="001A526B" w:rsidRPr="001A526B" w:rsidRDefault="001A526B" w:rsidP="001A526B">
            <w:pPr>
              <w:rPr>
                <w:lang w:eastAsia="en-US"/>
              </w:rPr>
            </w:pPr>
            <w:r w:rsidRPr="001A526B">
              <w:rPr>
                <w:lang w:eastAsia="en-US"/>
              </w:rPr>
              <w:t>(doplní dodavatel)</w:t>
            </w:r>
          </w:p>
        </w:tc>
      </w:tr>
      <w:tr w:rsidR="001A526B" w:rsidRPr="001A526B" w14:paraId="1E4FD586" w14:textId="77777777" w:rsidTr="00AE67D5">
        <w:tc>
          <w:tcPr>
            <w:tcW w:w="4536" w:type="dxa"/>
          </w:tcPr>
          <w:p w14:paraId="27CA16A9" w14:textId="77777777" w:rsidR="001A526B" w:rsidRPr="001A526B" w:rsidRDefault="001A526B" w:rsidP="001A526B">
            <w:pPr>
              <w:rPr>
                <w:lang w:eastAsia="en-US"/>
              </w:rPr>
            </w:pPr>
            <w:r w:rsidRPr="001A526B">
              <w:rPr>
                <w:lang w:eastAsia="en-US"/>
              </w:rPr>
              <w:t xml:space="preserve">PW Auto </w:t>
            </w:r>
            <w:proofErr w:type="spellStart"/>
            <w:r w:rsidRPr="001A526B">
              <w:rPr>
                <w:lang w:eastAsia="en-US"/>
              </w:rPr>
              <w:t>Trace</w:t>
            </w:r>
            <w:proofErr w:type="spellEnd"/>
          </w:p>
        </w:tc>
        <w:tc>
          <w:tcPr>
            <w:tcW w:w="1276" w:type="dxa"/>
          </w:tcPr>
          <w:p w14:paraId="0ED417AE" w14:textId="77777777" w:rsidR="001A526B" w:rsidRPr="001A526B" w:rsidRDefault="001A526B" w:rsidP="001A526B">
            <w:pPr>
              <w:rPr>
                <w:lang w:eastAsia="en-US"/>
              </w:rPr>
            </w:pPr>
            <w:r w:rsidRPr="001A526B">
              <w:rPr>
                <w:lang w:eastAsia="en-US"/>
              </w:rPr>
              <w:t>(doplní dodavatel)</w:t>
            </w:r>
          </w:p>
        </w:tc>
        <w:tc>
          <w:tcPr>
            <w:tcW w:w="3821" w:type="dxa"/>
          </w:tcPr>
          <w:p w14:paraId="799D3038" w14:textId="77777777" w:rsidR="001A526B" w:rsidRPr="001A526B" w:rsidRDefault="001A526B" w:rsidP="001A526B">
            <w:pPr>
              <w:rPr>
                <w:lang w:eastAsia="en-US"/>
              </w:rPr>
            </w:pPr>
            <w:r w:rsidRPr="001A526B">
              <w:rPr>
                <w:lang w:eastAsia="en-US"/>
              </w:rPr>
              <w:t>(doplní dodavatel)</w:t>
            </w:r>
          </w:p>
        </w:tc>
      </w:tr>
      <w:tr w:rsidR="001A526B" w:rsidRPr="001A526B" w14:paraId="4BB5D89C" w14:textId="77777777" w:rsidTr="00AE67D5">
        <w:tc>
          <w:tcPr>
            <w:tcW w:w="4536" w:type="dxa"/>
          </w:tcPr>
          <w:p w14:paraId="77BF2ED9" w14:textId="77777777" w:rsidR="001A526B" w:rsidRPr="001A526B" w:rsidRDefault="001A526B" w:rsidP="001A526B">
            <w:pPr>
              <w:rPr>
                <w:lang w:eastAsia="en-US"/>
              </w:rPr>
            </w:pPr>
            <w:r w:rsidRPr="001A526B">
              <w:rPr>
                <w:lang w:eastAsia="en-US"/>
              </w:rPr>
              <w:t>Index TEI</w:t>
            </w:r>
          </w:p>
        </w:tc>
        <w:tc>
          <w:tcPr>
            <w:tcW w:w="1276" w:type="dxa"/>
          </w:tcPr>
          <w:p w14:paraId="7C752B5F" w14:textId="77777777" w:rsidR="001A526B" w:rsidRPr="001A526B" w:rsidRDefault="001A526B" w:rsidP="001A526B">
            <w:pPr>
              <w:rPr>
                <w:lang w:eastAsia="en-US"/>
              </w:rPr>
            </w:pPr>
            <w:r w:rsidRPr="001A526B">
              <w:rPr>
                <w:lang w:eastAsia="en-US"/>
              </w:rPr>
              <w:t>(doplní dodavatel)</w:t>
            </w:r>
          </w:p>
        </w:tc>
        <w:tc>
          <w:tcPr>
            <w:tcW w:w="3821" w:type="dxa"/>
          </w:tcPr>
          <w:p w14:paraId="360DD51F" w14:textId="77777777" w:rsidR="001A526B" w:rsidRPr="001A526B" w:rsidRDefault="001A526B" w:rsidP="001A526B">
            <w:pPr>
              <w:rPr>
                <w:lang w:eastAsia="en-US"/>
              </w:rPr>
            </w:pPr>
            <w:r w:rsidRPr="001A526B">
              <w:rPr>
                <w:lang w:eastAsia="en-US"/>
              </w:rPr>
              <w:t>(doplní dodavatel)</w:t>
            </w:r>
          </w:p>
        </w:tc>
      </w:tr>
      <w:tr w:rsidR="001A526B" w:rsidRPr="001A526B" w14:paraId="06669907" w14:textId="77777777" w:rsidTr="00AE67D5">
        <w:tc>
          <w:tcPr>
            <w:tcW w:w="4536" w:type="dxa"/>
          </w:tcPr>
          <w:p w14:paraId="1A43A40D" w14:textId="77777777" w:rsidR="001A526B" w:rsidRPr="001A526B" w:rsidRDefault="001A526B" w:rsidP="001A526B">
            <w:pPr>
              <w:rPr>
                <w:lang w:eastAsia="en-US"/>
              </w:rPr>
            </w:pPr>
            <w:r w:rsidRPr="001A526B">
              <w:rPr>
                <w:lang w:eastAsia="en-US"/>
              </w:rPr>
              <w:t>DICOM 3.0</w:t>
            </w:r>
          </w:p>
        </w:tc>
        <w:tc>
          <w:tcPr>
            <w:tcW w:w="1276" w:type="dxa"/>
          </w:tcPr>
          <w:p w14:paraId="2FF95639" w14:textId="77777777" w:rsidR="001A526B" w:rsidRPr="001A526B" w:rsidRDefault="001A526B" w:rsidP="001A526B">
            <w:pPr>
              <w:rPr>
                <w:lang w:eastAsia="en-US"/>
              </w:rPr>
            </w:pPr>
            <w:r w:rsidRPr="001A526B">
              <w:rPr>
                <w:lang w:eastAsia="en-US"/>
              </w:rPr>
              <w:t>(doplní dodavatel)</w:t>
            </w:r>
          </w:p>
        </w:tc>
        <w:tc>
          <w:tcPr>
            <w:tcW w:w="3821" w:type="dxa"/>
          </w:tcPr>
          <w:p w14:paraId="0B6D97D6" w14:textId="77777777" w:rsidR="001A526B" w:rsidRPr="001A526B" w:rsidRDefault="001A526B" w:rsidP="001A526B">
            <w:pPr>
              <w:rPr>
                <w:lang w:eastAsia="en-US"/>
              </w:rPr>
            </w:pPr>
            <w:r w:rsidRPr="001A526B">
              <w:rPr>
                <w:lang w:eastAsia="en-US"/>
              </w:rPr>
              <w:t>(doplní dodavatel)</w:t>
            </w:r>
          </w:p>
        </w:tc>
      </w:tr>
      <w:tr w:rsidR="001A526B" w:rsidRPr="001A526B" w14:paraId="0B42E0FF" w14:textId="77777777" w:rsidTr="00AE67D5">
        <w:tc>
          <w:tcPr>
            <w:tcW w:w="4536" w:type="dxa"/>
          </w:tcPr>
          <w:p w14:paraId="2909626F" w14:textId="77777777" w:rsidR="001A526B" w:rsidRPr="001A526B" w:rsidRDefault="001A526B" w:rsidP="001A526B">
            <w:pPr>
              <w:rPr>
                <w:lang w:eastAsia="en-US"/>
              </w:rPr>
            </w:pPr>
            <w:r w:rsidRPr="001A526B">
              <w:rPr>
                <w:lang w:eastAsia="en-US"/>
              </w:rPr>
              <w:t>Automatická optimalizace pro B, M, PW, CW</w:t>
            </w:r>
          </w:p>
        </w:tc>
        <w:tc>
          <w:tcPr>
            <w:tcW w:w="1276" w:type="dxa"/>
          </w:tcPr>
          <w:p w14:paraId="6811FB56" w14:textId="77777777" w:rsidR="001A526B" w:rsidRPr="001A526B" w:rsidRDefault="001A526B" w:rsidP="001A526B">
            <w:pPr>
              <w:rPr>
                <w:lang w:eastAsia="en-US"/>
              </w:rPr>
            </w:pPr>
            <w:r w:rsidRPr="001A526B">
              <w:rPr>
                <w:lang w:eastAsia="en-US"/>
              </w:rPr>
              <w:t>(doplní dodavatel)</w:t>
            </w:r>
          </w:p>
        </w:tc>
        <w:tc>
          <w:tcPr>
            <w:tcW w:w="3821" w:type="dxa"/>
          </w:tcPr>
          <w:p w14:paraId="14E4093B" w14:textId="77777777" w:rsidR="001A526B" w:rsidRPr="001A526B" w:rsidRDefault="001A526B" w:rsidP="001A526B">
            <w:pPr>
              <w:rPr>
                <w:lang w:eastAsia="en-US"/>
              </w:rPr>
            </w:pPr>
            <w:r w:rsidRPr="001A526B">
              <w:rPr>
                <w:lang w:eastAsia="en-US"/>
              </w:rPr>
              <w:t>(doplní dodavatel)</w:t>
            </w:r>
          </w:p>
        </w:tc>
      </w:tr>
      <w:tr w:rsidR="001A526B" w:rsidRPr="001A526B" w14:paraId="64669B0D" w14:textId="77777777" w:rsidTr="00AE67D5">
        <w:tc>
          <w:tcPr>
            <w:tcW w:w="4536" w:type="dxa"/>
          </w:tcPr>
          <w:p w14:paraId="1FBE51D5" w14:textId="77777777" w:rsidR="001A526B" w:rsidRPr="001A526B" w:rsidRDefault="001A526B" w:rsidP="001A526B">
            <w:pPr>
              <w:rPr>
                <w:lang w:eastAsia="en-US"/>
              </w:rPr>
            </w:pPr>
            <w:r w:rsidRPr="001A526B">
              <w:rPr>
                <w:lang w:eastAsia="en-US"/>
              </w:rPr>
              <w:t>TGC (kompenzace časového zisku)</w:t>
            </w:r>
          </w:p>
        </w:tc>
        <w:tc>
          <w:tcPr>
            <w:tcW w:w="1276" w:type="dxa"/>
          </w:tcPr>
          <w:p w14:paraId="63561EE2" w14:textId="77777777" w:rsidR="001A526B" w:rsidRPr="001A526B" w:rsidRDefault="001A526B" w:rsidP="001A526B">
            <w:pPr>
              <w:rPr>
                <w:lang w:eastAsia="en-US"/>
              </w:rPr>
            </w:pPr>
            <w:r w:rsidRPr="001A526B">
              <w:rPr>
                <w:lang w:eastAsia="en-US"/>
              </w:rPr>
              <w:t>(doplní dodavatel)</w:t>
            </w:r>
          </w:p>
        </w:tc>
        <w:tc>
          <w:tcPr>
            <w:tcW w:w="3821" w:type="dxa"/>
          </w:tcPr>
          <w:p w14:paraId="79EBC161" w14:textId="77777777" w:rsidR="001A526B" w:rsidRPr="001A526B" w:rsidRDefault="001A526B" w:rsidP="001A526B">
            <w:pPr>
              <w:rPr>
                <w:lang w:eastAsia="en-US"/>
              </w:rPr>
            </w:pPr>
            <w:r w:rsidRPr="001A526B">
              <w:rPr>
                <w:lang w:eastAsia="en-US"/>
              </w:rPr>
              <w:t>(doplní dodavatel)</w:t>
            </w:r>
          </w:p>
        </w:tc>
      </w:tr>
      <w:tr w:rsidR="001A526B" w:rsidRPr="001A526B" w14:paraId="17861812" w14:textId="77777777" w:rsidTr="00AE67D5">
        <w:tc>
          <w:tcPr>
            <w:tcW w:w="4536" w:type="dxa"/>
          </w:tcPr>
          <w:p w14:paraId="4F572274" w14:textId="77777777" w:rsidR="001A526B" w:rsidRPr="001A526B" w:rsidRDefault="001A526B" w:rsidP="001A526B">
            <w:pPr>
              <w:rPr>
                <w:lang w:eastAsia="en-US"/>
              </w:rPr>
            </w:pPr>
            <w:r w:rsidRPr="001A526B">
              <w:rPr>
                <w:lang w:eastAsia="en-US"/>
              </w:rPr>
              <w:t>LGC (boční kompenzace zisku)</w:t>
            </w:r>
          </w:p>
        </w:tc>
        <w:tc>
          <w:tcPr>
            <w:tcW w:w="1276" w:type="dxa"/>
          </w:tcPr>
          <w:p w14:paraId="5CD1A916" w14:textId="77777777" w:rsidR="001A526B" w:rsidRPr="001A526B" w:rsidRDefault="001A526B" w:rsidP="001A526B">
            <w:pPr>
              <w:rPr>
                <w:lang w:eastAsia="en-US"/>
              </w:rPr>
            </w:pPr>
            <w:r w:rsidRPr="001A526B">
              <w:rPr>
                <w:lang w:eastAsia="en-US"/>
              </w:rPr>
              <w:t>(doplní dodavatel)</w:t>
            </w:r>
          </w:p>
        </w:tc>
        <w:tc>
          <w:tcPr>
            <w:tcW w:w="3821" w:type="dxa"/>
          </w:tcPr>
          <w:p w14:paraId="72508EE0" w14:textId="77777777" w:rsidR="001A526B" w:rsidRPr="001A526B" w:rsidRDefault="001A526B" w:rsidP="001A526B">
            <w:pPr>
              <w:rPr>
                <w:lang w:eastAsia="en-US"/>
              </w:rPr>
            </w:pPr>
            <w:r w:rsidRPr="001A526B">
              <w:rPr>
                <w:lang w:eastAsia="en-US"/>
              </w:rPr>
              <w:t>(doplní dodavatel)</w:t>
            </w:r>
          </w:p>
        </w:tc>
      </w:tr>
      <w:tr w:rsidR="001A526B" w:rsidRPr="001A526B" w14:paraId="0F390526" w14:textId="77777777" w:rsidTr="00AE67D5">
        <w:tc>
          <w:tcPr>
            <w:tcW w:w="4536" w:type="dxa"/>
          </w:tcPr>
          <w:p w14:paraId="0E562536" w14:textId="77777777" w:rsidR="001A526B" w:rsidRPr="001A526B" w:rsidRDefault="001A526B" w:rsidP="001A526B">
            <w:pPr>
              <w:rPr>
                <w:lang w:eastAsia="en-US"/>
              </w:rPr>
            </w:pPr>
            <w:r w:rsidRPr="001A526B">
              <w:rPr>
                <w:lang w:eastAsia="en-US"/>
              </w:rPr>
              <w:t>Tok SR</w:t>
            </w:r>
          </w:p>
        </w:tc>
        <w:tc>
          <w:tcPr>
            <w:tcW w:w="1276" w:type="dxa"/>
          </w:tcPr>
          <w:p w14:paraId="19DE44B6" w14:textId="77777777" w:rsidR="001A526B" w:rsidRPr="001A526B" w:rsidRDefault="001A526B" w:rsidP="001A526B">
            <w:pPr>
              <w:rPr>
                <w:lang w:eastAsia="en-US"/>
              </w:rPr>
            </w:pPr>
            <w:r w:rsidRPr="001A526B">
              <w:rPr>
                <w:lang w:eastAsia="en-US"/>
              </w:rPr>
              <w:t>(doplní dodavatel)</w:t>
            </w:r>
          </w:p>
        </w:tc>
        <w:tc>
          <w:tcPr>
            <w:tcW w:w="3821" w:type="dxa"/>
          </w:tcPr>
          <w:p w14:paraId="7EFEC784" w14:textId="77777777" w:rsidR="001A526B" w:rsidRPr="001A526B" w:rsidRDefault="001A526B" w:rsidP="001A526B">
            <w:pPr>
              <w:rPr>
                <w:lang w:eastAsia="en-US"/>
              </w:rPr>
            </w:pPr>
            <w:r w:rsidRPr="001A526B">
              <w:rPr>
                <w:lang w:eastAsia="en-US"/>
              </w:rPr>
              <w:t>(doplní dodavatel)</w:t>
            </w:r>
          </w:p>
        </w:tc>
      </w:tr>
      <w:tr w:rsidR="001A526B" w:rsidRPr="001A526B" w14:paraId="6624B86D" w14:textId="77777777" w:rsidTr="00AE67D5">
        <w:tc>
          <w:tcPr>
            <w:tcW w:w="4536" w:type="dxa"/>
          </w:tcPr>
          <w:p w14:paraId="19872F64" w14:textId="77777777" w:rsidR="001A526B" w:rsidRPr="001A526B" w:rsidRDefault="001A526B" w:rsidP="001A526B">
            <w:pPr>
              <w:rPr>
                <w:lang w:eastAsia="en-US"/>
              </w:rPr>
            </w:pPr>
            <w:r w:rsidRPr="001A526B">
              <w:rPr>
                <w:lang w:eastAsia="en-US"/>
              </w:rPr>
              <w:t>Triplex</w:t>
            </w:r>
          </w:p>
        </w:tc>
        <w:tc>
          <w:tcPr>
            <w:tcW w:w="1276" w:type="dxa"/>
          </w:tcPr>
          <w:p w14:paraId="7231C5B9" w14:textId="77777777" w:rsidR="001A526B" w:rsidRPr="001A526B" w:rsidRDefault="001A526B" w:rsidP="001A526B">
            <w:pPr>
              <w:rPr>
                <w:lang w:eastAsia="en-US"/>
              </w:rPr>
            </w:pPr>
            <w:r w:rsidRPr="001A526B">
              <w:rPr>
                <w:lang w:eastAsia="en-US"/>
              </w:rPr>
              <w:t>(doplní dodavatel)</w:t>
            </w:r>
          </w:p>
        </w:tc>
        <w:tc>
          <w:tcPr>
            <w:tcW w:w="3821" w:type="dxa"/>
          </w:tcPr>
          <w:p w14:paraId="7A7B4576" w14:textId="77777777" w:rsidR="001A526B" w:rsidRPr="001A526B" w:rsidRDefault="001A526B" w:rsidP="001A526B">
            <w:pPr>
              <w:rPr>
                <w:lang w:eastAsia="en-US"/>
              </w:rPr>
            </w:pPr>
            <w:r w:rsidRPr="001A526B">
              <w:rPr>
                <w:lang w:eastAsia="en-US"/>
              </w:rPr>
              <w:t>(doplní dodavatel)</w:t>
            </w:r>
          </w:p>
        </w:tc>
      </w:tr>
      <w:tr w:rsidR="001A526B" w:rsidRPr="001A526B" w14:paraId="6812DBF5" w14:textId="77777777" w:rsidTr="00AE67D5">
        <w:tc>
          <w:tcPr>
            <w:tcW w:w="4536" w:type="dxa"/>
          </w:tcPr>
          <w:p w14:paraId="29C4117B" w14:textId="77777777" w:rsidR="001A526B" w:rsidRPr="001A526B" w:rsidRDefault="001A526B" w:rsidP="001A526B">
            <w:pPr>
              <w:rPr>
                <w:lang w:eastAsia="en-US"/>
              </w:rPr>
            </w:pPr>
            <w:r w:rsidRPr="001A526B">
              <w:rPr>
                <w:lang w:eastAsia="en-US"/>
              </w:rPr>
              <w:t>B / C duální live</w:t>
            </w:r>
          </w:p>
        </w:tc>
        <w:tc>
          <w:tcPr>
            <w:tcW w:w="1276" w:type="dxa"/>
          </w:tcPr>
          <w:p w14:paraId="61DF5407" w14:textId="77777777" w:rsidR="001A526B" w:rsidRPr="001A526B" w:rsidRDefault="001A526B" w:rsidP="001A526B">
            <w:pPr>
              <w:rPr>
                <w:lang w:eastAsia="en-US"/>
              </w:rPr>
            </w:pPr>
            <w:r w:rsidRPr="001A526B">
              <w:rPr>
                <w:lang w:eastAsia="en-US"/>
              </w:rPr>
              <w:t>(doplní dodavatel)</w:t>
            </w:r>
          </w:p>
        </w:tc>
        <w:tc>
          <w:tcPr>
            <w:tcW w:w="3821" w:type="dxa"/>
          </w:tcPr>
          <w:p w14:paraId="4FA78129" w14:textId="77777777" w:rsidR="001A526B" w:rsidRPr="001A526B" w:rsidRDefault="001A526B" w:rsidP="001A526B">
            <w:pPr>
              <w:rPr>
                <w:lang w:eastAsia="en-US"/>
              </w:rPr>
            </w:pPr>
            <w:r w:rsidRPr="001A526B">
              <w:rPr>
                <w:lang w:eastAsia="en-US"/>
              </w:rPr>
              <w:t>(doplní dodavatel)</w:t>
            </w:r>
          </w:p>
        </w:tc>
      </w:tr>
      <w:tr w:rsidR="001A526B" w:rsidRPr="001A526B" w14:paraId="3784DD4A" w14:textId="77777777" w:rsidTr="00AE67D5">
        <w:tc>
          <w:tcPr>
            <w:tcW w:w="4536" w:type="dxa"/>
          </w:tcPr>
          <w:p w14:paraId="368D2C95" w14:textId="77777777" w:rsidR="001A526B" w:rsidRPr="001A526B" w:rsidRDefault="001A526B" w:rsidP="001A526B">
            <w:pPr>
              <w:rPr>
                <w:lang w:eastAsia="en-US"/>
              </w:rPr>
            </w:pPr>
            <w:r w:rsidRPr="001A526B">
              <w:rPr>
                <w:lang w:eastAsia="en-US"/>
              </w:rPr>
              <w:t xml:space="preserve">Pohotovostní režim </w:t>
            </w:r>
          </w:p>
        </w:tc>
        <w:tc>
          <w:tcPr>
            <w:tcW w:w="1276" w:type="dxa"/>
          </w:tcPr>
          <w:p w14:paraId="60F41D27" w14:textId="77777777" w:rsidR="001A526B" w:rsidRPr="001A526B" w:rsidRDefault="001A526B" w:rsidP="001A526B">
            <w:pPr>
              <w:rPr>
                <w:lang w:eastAsia="en-US"/>
              </w:rPr>
            </w:pPr>
            <w:r w:rsidRPr="001A526B">
              <w:rPr>
                <w:lang w:eastAsia="en-US"/>
              </w:rPr>
              <w:t>(doplní dodavatel)</w:t>
            </w:r>
          </w:p>
        </w:tc>
        <w:tc>
          <w:tcPr>
            <w:tcW w:w="3821" w:type="dxa"/>
          </w:tcPr>
          <w:p w14:paraId="100F56E2" w14:textId="77777777" w:rsidR="001A526B" w:rsidRPr="001A526B" w:rsidRDefault="001A526B" w:rsidP="001A526B">
            <w:pPr>
              <w:rPr>
                <w:lang w:eastAsia="en-US"/>
              </w:rPr>
            </w:pPr>
            <w:r w:rsidRPr="001A526B">
              <w:rPr>
                <w:lang w:eastAsia="en-US"/>
              </w:rPr>
              <w:t>(doplní dodavatel)</w:t>
            </w:r>
          </w:p>
        </w:tc>
      </w:tr>
      <w:tr w:rsidR="001A526B" w:rsidRPr="001A526B" w14:paraId="3CC0470D" w14:textId="77777777" w:rsidTr="00AE67D5">
        <w:tc>
          <w:tcPr>
            <w:tcW w:w="4536" w:type="dxa"/>
          </w:tcPr>
          <w:p w14:paraId="7F2A3AC4" w14:textId="77777777" w:rsidR="001A526B" w:rsidRPr="001A526B" w:rsidRDefault="001A526B" w:rsidP="001A526B">
            <w:pPr>
              <w:rPr>
                <w:lang w:eastAsia="en-US"/>
              </w:rPr>
            </w:pPr>
            <w:proofErr w:type="gramStart"/>
            <w:r w:rsidRPr="001A526B">
              <w:rPr>
                <w:lang w:eastAsia="en-US"/>
              </w:rPr>
              <w:t>2D</w:t>
            </w:r>
            <w:proofErr w:type="gramEnd"/>
            <w:r w:rsidRPr="001A526B">
              <w:rPr>
                <w:lang w:eastAsia="en-US"/>
              </w:rPr>
              <w:t xml:space="preserve"> panoramatické zobrazování</w:t>
            </w:r>
          </w:p>
        </w:tc>
        <w:tc>
          <w:tcPr>
            <w:tcW w:w="1276" w:type="dxa"/>
          </w:tcPr>
          <w:p w14:paraId="121D7E12" w14:textId="77777777" w:rsidR="001A526B" w:rsidRPr="001A526B" w:rsidRDefault="001A526B" w:rsidP="001A526B">
            <w:pPr>
              <w:rPr>
                <w:lang w:eastAsia="en-US"/>
              </w:rPr>
            </w:pPr>
            <w:r w:rsidRPr="001A526B">
              <w:rPr>
                <w:lang w:eastAsia="en-US"/>
              </w:rPr>
              <w:t>(doplní dodavatel)</w:t>
            </w:r>
          </w:p>
        </w:tc>
        <w:tc>
          <w:tcPr>
            <w:tcW w:w="3821" w:type="dxa"/>
          </w:tcPr>
          <w:p w14:paraId="107A3E9A" w14:textId="77777777" w:rsidR="001A526B" w:rsidRPr="001A526B" w:rsidRDefault="001A526B" w:rsidP="001A526B">
            <w:pPr>
              <w:rPr>
                <w:lang w:eastAsia="en-US"/>
              </w:rPr>
            </w:pPr>
            <w:r w:rsidRPr="001A526B">
              <w:rPr>
                <w:lang w:eastAsia="en-US"/>
              </w:rPr>
              <w:t>(doplní dodavatel)</w:t>
            </w:r>
          </w:p>
        </w:tc>
      </w:tr>
      <w:tr w:rsidR="001A526B" w:rsidRPr="001A526B" w14:paraId="68927581" w14:textId="77777777" w:rsidTr="00AE67D5">
        <w:tc>
          <w:tcPr>
            <w:tcW w:w="4536" w:type="dxa"/>
          </w:tcPr>
          <w:p w14:paraId="3772A4E6" w14:textId="77777777" w:rsidR="001A526B" w:rsidRPr="001A526B" w:rsidRDefault="001A526B" w:rsidP="001A526B">
            <w:pPr>
              <w:rPr>
                <w:lang w:eastAsia="en-US"/>
              </w:rPr>
            </w:pPr>
            <w:r w:rsidRPr="001A526B">
              <w:rPr>
                <w:lang w:eastAsia="en-US"/>
              </w:rPr>
              <w:t>Galerie snímků</w:t>
            </w:r>
          </w:p>
        </w:tc>
        <w:tc>
          <w:tcPr>
            <w:tcW w:w="1276" w:type="dxa"/>
          </w:tcPr>
          <w:p w14:paraId="442CE9F7" w14:textId="77777777" w:rsidR="001A526B" w:rsidRPr="001A526B" w:rsidRDefault="001A526B" w:rsidP="001A526B">
            <w:pPr>
              <w:rPr>
                <w:lang w:eastAsia="en-US"/>
              </w:rPr>
            </w:pPr>
            <w:r w:rsidRPr="001A526B">
              <w:rPr>
                <w:lang w:eastAsia="en-US"/>
              </w:rPr>
              <w:t>(doplní dodavatel)</w:t>
            </w:r>
          </w:p>
        </w:tc>
        <w:tc>
          <w:tcPr>
            <w:tcW w:w="3821" w:type="dxa"/>
          </w:tcPr>
          <w:p w14:paraId="0A187D7A" w14:textId="77777777" w:rsidR="001A526B" w:rsidRPr="001A526B" w:rsidRDefault="001A526B" w:rsidP="001A526B">
            <w:pPr>
              <w:rPr>
                <w:lang w:eastAsia="en-US"/>
              </w:rPr>
            </w:pPr>
            <w:r w:rsidRPr="001A526B">
              <w:rPr>
                <w:lang w:eastAsia="en-US"/>
              </w:rPr>
              <w:t>(doplní dodavatel)</w:t>
            </w:r>
          </w:p>
        </w:tc>
      </w:tr>
      <w:tr w:rsidR="001A526B" w:rsidRPr="001A526B" w14:paraId="4C024888" w14:textId="77777777" w:rsidTr="00AE67D5">
        <w:tc>
          <w:tcPr>
            <w:tcW w:w="4536" w:type="dxa"/>
          </w:tcPr>
          <w:p w14:paraId="55B2BAF1" w14:textId="77777777" w:rsidR="001A526B" w:rsidRPr="001A526B" w:rsidRDefault="001A526B" w:rsidP="001A526B">
            <w:pPr>
              <w:rPr>
                <w:lang w:eastAsia="en-US"/>
              </w:rPr>
            </w:pPr>
            <w:r w:rsidRPr="001A526B">
              <w:rPr>
                <w:lang w:eastAsia="en-US"/>
              </w:rPr>
              <w:t>2D zobrazení</w:t>
            </w:r>
          </w:p>
        </w:tc>
        <w:tc>
          <w:tcPr>
            <w:tcW w:w="1276" w:type="dxa"/>
          </w:tcPr>
          <w:p w14:paraId="44BA8AAA" w14:textId="77777777" w:rsidR="001A526B" w:rsidRPr="001A526B" w:rsidRDefault="001A526B" w:rsidP="001A526B">
            <w:pPr>
              <w:rPr>
                <w:lang w:eastAsia="en-US"/>
              </w:rPr>
            </w:pPr>
            <w:r w:rsidRPr="001A526B">
              <w:rPr>
                <w:lang w:eastAsia="en-US"/>
              </w:rPr>
              <w:t>(doplní dodavatel)</w:t>
            </w:r>
          </w:p>
        </w:tc>
        <w:tc>
          <w:tcPr>
            <w:tcW w:w="3821" w:type="dxa"/>
          </w:tcPr>
          <w:p w14:paraId="436670CD" w14:textId="77777777" w:rsidR="001A526B" w:rsidRPr="001A526B" w:rsidRDefault="001A526B" w:rsidP="001A526B">
            <w:pPr>
              <w:rPr>
                <w:lang w:eastAsia="en-US"/>
              </w:rPr>
            </w:pPr>
            <w:r w:rsidRPr="001A526B">
              <w:rPr>
                <w:lang w:eastAsia="en-US"/>
              </w:rPr>
              <w:t>(doplní dodavatel)</w:t>
            </w:r>
          </w:p>
        </w:tc>
      </w:tr>
      <w:tr w:rsidR="001A526B" w:rsidRPr="001A526B" w14:paraId="2F0075B7" w14:textId="77777777" w:rsidTr="00AE67D5">
        <w:tc>
          <w:tcPr>
            <w:tcW w:w="4536" w:type="dxa"/>
          </w:tcPr>
          <w:p w14:paraId="0EA55E01" w14:textId="77777777" w:rsidR="001A526B" w:rsidRPr="001A526B" w:rsidRDefault="001A526B" w:rsidP="001A526B">
            <w:pPr>
              <w:rPr>
                <w:lang w:eastAsia="en-US"/>
              </w:rPr>
            </w:pPr>
            <w:r w:rsidRPr="001A526B">
              <w:rPr>
                <w:lang w:eastAsia="en-US"/>
              </w:rPr>
              <w:t>Vizualizace jehly</w:t>
            </w:r>
          </w:p>
        </w:tc>
        <w:tc>
          <w:tcPr>
            <w:tcW w:w="1276" w:type="dxa"/>
          </w:tcPr>
          <w:p w14:paraId="7914029C" w14:textId="77777777" w:rsidR="001A526B" w:rsidRPr="001A526B" w:rsidRDefault="001A526B" w:rsidP="001A526B">
            <w:pPr>
              <w:rPr>
                <w:lang w:eastAsia="en-US"/>
              </w:rPr>
            </w:pPr>
            <w:r w:rsidRPr="001A526B">
              <w:rPr>
                <w:lang w:eastAsia="en-US"/>
              </w:rPr>
              <w:t>(doplní dodavatel)</w:t>
            </w:r>
          </w:p>
        </w:tc>
        <w:tc>
          <w:tcPr>
            <w:tcW w:w="3821" w:type="dxa"/>
          </w:tcPr>
          <w:p w14:paraId="0FB507FF" w14:textId="77777777" w:rsidR="001A526B" w:rsidRPr="001A526B" w:rsidRDefault="001A526B" w:rsidP="001A526B">
            <w:pPr>
              <w:rPr>
                <w:lang w:eastAsia="en-US"/>
              </w:rPr>
            </w:pPr>
            <w:r w:rsidRPr="001A526B">
              <w:rPr>
                <w:lang w:eastAsia="en-US"/>
              </w:rPr>
              <w:t>(doplní dodavatel)</w:t>
            </w:r>
          </w:p>
        </w:tc>
      </w:tr>
      <w:tr w:rsidR="001A526B" w:rsidRPr="001A526B" w14:paraId="4DF95153" w14:textId="77777777" w:rsidTr="00AE67D5">
        <w:tc>
          <w:tcPr>
            <w:tcW w:w="4536" w:type="dxa"/>
          </w:tcPr>
          <w:p w14:paraId="3FB0AA2C" w14:textId="77777777" w:rsidR="001A526B" w:rsidRPr="001A526B" w:rsidRDefault="001A526B" w:rsidP="001A526B">
            <w:pPr>
              <w:rPr>
                <w:lang w:eastAsia="en-US"/>
              </w:rPr>
            </w:pPr>
            <w:r w:rsidRPr="001A526B">
              <w:rPr>
                <w:lang w:eastAsia="en-US"/>
              </w:rPr>
              <w:t>Auto IMT</w:t>
            </w:r>
          </w:p>
        </w:tc>
        <w:tc>
          <w:tcPr>
            <w:tcW w:w="1276" w:type="dxa"/>
          </w:tcPr>
          <w:p w14:paraId="777D38C4" w14:textId="77777777" w:rsidR="001A526B" w:rsidRPr="001A526B" w:rsidRDefault="001A526B" w:rsidP="001A526B">
            <w:pPr>
              <w:rPr>
                <w:lang w:eastAsia="en-US"/>
              </w:rPr>
            </w:pPr>
            <w:r w:rsidRPr="001A526B">
              <w:rPr>
                <w:lang w:eastAsia="en-US"/>
              </w:rPr>
              <w:t>(doplní dodavatel)</w:t>
            </w:r>
          </w:p>
        </w:tc>
        <w:tc>
          <w:tcPr>
            <w:tcW w:w="3821" w:type="dxa"/>
          </w:tcPr>
          <w:p w14:paraId="19F7AECB" w14:textId="77777777" w:rsidR="001A526B" w:rsidRPr="001A526B" w:rsidRDefault="001A526B" w:rsidP="001A526B">
            <w:pPr>
              <w:rPr>
                <w:lang w:eastAsia="en-US"/>
              </w:rPr>
            </w:pPr>
            <w:r w:rsidRPr="001A526B">
              <w:rPr>
                <w:lang w:eastAsia="en-US"/>
              </w:rPr>
              <w:t>(doplní dodavatel)</w:t>
            </w:r>
          </w:p>
        </w:tc>
      </w:tr>
      <w:tr w:rsidR="001A526B" w:rsidRPr="001A526B" w14:paraId="5D23F1FD" w14:textId="77777777" w:rsidTr="00AE67D5">
        <w:tc>
          <w:tcPr>
            <w:tcW w:w="4536" w:type="dxa"/>
          </w:tcPr>
          <w:p w14:paraId="70B1C41A" w14:textId="77777777" w:rsidR="001A526B" w:rsidRPr="001A526B" w:rsidRDefault="001A526B" w:rsidP="001A526B">
            <w:pPr>
              <w:rPr>
                <w:lang w:eastAsia="en-US"/>
              </w:rPr>
            </w:pPr>
            <w:r w:rsidRPr="001A526B">
              <w:rPr>
                <w:lang w:eastAsia="en-US"/>
              </w:rPr>
              <w:t xml:space="preserve">Možnost </w:t>
            </w:r>
            <w:proofErr w:type="spellStart"/>
            <w:r w:rsidRPr="001A526B">
              <w:rPr>
                <w:lang w:eastAsia="en-US"/>
              </w:rPr>
              <w:t>WiFi</w:t>
            </w:r>
            <w:proofErr w:type="spellEnd"/>
          </w:p>
        </w:tc>
        <w:tc>
          <w:tcPr>
            <w:tcW w:w="1276" w:type="dxa"/>
          </w:tcPr>
          <w:p w14:paraId="6EBD0950" w14:textId="77777777" w:rsidR="001A526B" w:rsidRPr="001A526B" w:rsidRDefault="001A526B" w:rsidP="001A526B">
            <w:pPr>
              <w:rPr>
                <w:lang w:eastAsia="en-US"/>
              </w:rPr>
            </w:pPr>
            <w:r w:rsidRPr="001A526B">
              <w:rPr>
                <w:lang w:eastAsia="en-US"/>
              </w:rPr>
              <w:t>(doplní dodavatel)</w:t>
            </w:r>
          </w:p>
        </w:tc>
        <w:tc>
          <w:tcPr>
            <w:tcW w:w="3821" w:type="dxa"/>
          </w:tcPr>
          <w:p w14:paraId="651B233E" w14:textId="77777777" w:rsidR="001A526B" w:rsidRPr="001A526B" w:rsidRDefault="001A526B" w:rsidP="001A526B">
            <w:pPr>
              <w:rPr>
                <w:lang w:eastAsia="en-US"/>
              </w:rPr>
            </w:pPr>
            <w:r w:rsidRPr="001A526B">
              <w:rPr>
                <w:lang w:eastAsia="en-US"/>
              </w:rPr>
              <w:t>(doplní dodavatel)</w:t>
            </w:r>
          </w:p>
        </w:tc>
      </w:tr>
    </w:tbl>
    <w:p w14:paraId="22BD4704" w14:textId="7A0E2D9F" w:rsidR="00E204A5" w:rsidRDefault="00E204A5">
      <w:pPr>
        <w:rPr>
          <w:lang w:eastAsia="en-US"/>
        </w:rPr>
      </w:pPr>
    </w:p>
    <w:p w14:paraId="0CF9264D" w14:textId="77777777" w:rsidR="001A526B" w:rsidRDefault="001A526B">
      <w:pPr>
        <w:rPr>
          <w:lang w:eastAsia="en-US"/>
        </w:rPr>
      </w:pPr>
    </w:p>
    <w:p w14:paraId="73E725EA" w14:textId="77777777" w:rsidR="001A526B" w:rsidRPr="001A526B" w:rsidRDefault="001A526B" w:rsidP="001A526B">
      <w:pPr>
        <w:rPr>
          <w:b/>
          <w:bCs/>
          <w:lang w:eastAsia="en-US"/>
        </w:rPr>
      </w:pPr>
      <w:r w:rsidRPr="001A526B">
        <w:rPr>
          <w:b/>
          <w:bCs/>
          <w:lang w:eastAsia="en-US"/>
        </w:rPr>
        <w:t xml:space="preserve">Na všechny číselné parametry je tolerance +/- </w:t>
      </w:r>
      <w:proofErr w:type="gramStart"/>
      <w:r w:rsidRPr="001A526B">
        <w:rPr>
          <w:b/>
          <w:bCs/>
          <w:lang w:eastAsia="en-US"/>
        </w:rPr>
        <w:t>10%</w:t>
      </w:r>
      <w:proofErr w:type="gramEnd"/>
      <w:r w:rsidRPr="001A526B">
        <w:rPr>
          <w:b/>
          <w:bCs/>
          <w:lang w:eastAsia="en-US"/>
        </w:rPr>
        <w:t xml:space="preserve"> mimo číselné parametry uvedené jako min. nebo max.</w:t>
      </w:r>
    </w:p>
    <w:p w14:paraId="0D746A3C" w14:textId="77777777" w:rsidR="00E204A5" w:rsidRDefault="00E204A5"/>
    <w:p w14:paraId="461C348C" w14:textId="77777777" w:rsidR="00E204A5" w:rsidRDefault="00E204A5">
      <w:pPr>
        <w:rPr>
          <w:lang w:eastAsia="en-US"/>
        </w:rPr>
      </w:pPr>
    </w:p>
    <w:tbl>
      <w:tblPr>
        <w:tblStyle w:val="Mkatabulky"/>
        <w:tblW w:w="9639" w:type="dxa"/>
        <w:jc w:val="center"/>
        <w:tblLook w:val="04A0" w:firstRow="1" w:lastRow="0" w:firstColumn="1" w:lastColumn="0" w:noHBand="0" w:noVBand="1"/>
      </w:tblPr>
      <w:tblGrid>
        <w:gridCol w:w="7797"/>
        <w:gridCol w:w="1842"/>
      </w:tblGrid>
      <w:tr w:rsidR="00E204A5" w14:paraId="4269A21F" w14:textId="77777777">
        <w:trPr>
          <w:tblHeader/>
          <w:jc w:val="center"/>
        </w:trPr>
        <w:tc>
          <w:tcPr>
            <w:tcW w:w="7796" w:type="dxa"/>
            <w:shd w:val="clear" w:color="auto" w:fill="F7CAAC" w:themeFill="accent2" w:themeFillTint="66"/>
          </w:tcPr>
          <w:p w14:paraId="4318B3E7" w14:textId="77777777" w:rsidR="00E204A5" w:rsidRDefault="00E204A5">
            <w:pPr>
              <w:pStyle w:val="Nadpis6"/>
              <w:suppressAutoHyphens w:val="0"/>
              <w:jc w:val="center"/>
              <w:rPr>
                <w:rFonts w:eastAsia="Times New Roman" w:cs="Times New Roman"/>
                <w:lang w:eastAsia="cs-CZ"/>
              </w:rPr>
            </w:pPr>
          </w:p>
          <w:p w14:paraId="25BA84FA" w14:textId="77777777" w:rsidR="00E204A5" w:rsidRDefault="00B94A1B">
            <w:pPr>
              <w:pStyle w:val="Nadpis6"/>
              <w:suppressAutoHyphens w:val="0"/>
              <w:jc w:val="center"/>
            </w:pPr>
            <w:r>
              <w:rPr>
                <w:rFonts w:eastAsia="Times New Roman" w:cs="Times New Roman"/>
                <w:lang w:eastAsia="cs-CZ"/>
              </w:rPr>
              <w:t>ICT podmínky a požadavky</w:t>
            </w:r>
          </w:p>
        </w:tc>
        <w:tc>
          <w:tcPr>
            <w:tcW w:w="1842" w:type="dxa"/>
            <w:shd w:val="clear" w:color="auto" w:fill="F7CAAC" w:themeFill="accent2" w:themeFillTint="66"/>
          </w:tcPr>
          <w:p w14:paraId="7F8C3F69" w14:textId="77777777" w:rsidR="00E204A5" w:rsidRDefault="00B94A1B">
            <w:pPr>
              <w:jc w:val="center"/>
            </w:pPr>
            <w:r>
              <w:rPr>
                <w:rFonts w:ascii="Calibri" w:hAnsi="Calibri"/>
                <w:b/>
                <w:sz w:val="22"/>
                <w:szCs w:val="22"/>
              </w:rPr>
              <w:t>Splnění požadavku ANO/NE</w:t>
            </w:r>
          </w:p>
        </w:tc>
      </w:tr>
      <w:tr w:rsidR="00E204A5" w14:paraId="231D77D8" w14:textId="77777777">
        <w:trPr>
          <w:jc w:val="center"/>
        </w:trPr>
        <w:tc>
          <w:tcPr>
            <w:tcW w:w="7796" w:type="dxa"/>
            <w:shd w:val="clear" w:color="auto" w:fill="auto"/>
            <w:vAlign w:val="center"/>
          </w:tcPr>
          <w:p w14:paraId="697D4637" w14:textId="77777777" w:rsidR="00E204A5" w:rsidRDefault="00B94A1B">
            <w:r>
              <w:rPr>
                <w:rFonts w:ascii="Calibri" w:hAnsi="Calibri" w:cs="Calibri"/>
                <w:sz w:val="22"/>
                <w:szCs w:val="22"/>
              </w:rPr>
              <w:t xml:space="preserve">Dodavatel bude bez výhradně akceptovat podmínky </w:t>
            </w:r>
            <w:proofErr w:type="spellStart"/>
            <w:r>
              <w:rPr>
                <w:rFonts w:ascii="Calibri" w:hAnsi="Calibri" w:cs="Calibri"/>
                <w:sz w:val="22"/>
                <w:szCs w:val="22"/>
              </w:rPr>
              <w:t>Cyber</w:t>
            </w:r>
            <w:proofErr w:type="spellEnd"/>
            <w:r>
              <w:rPr>
                <w:rFonts w:ascii="Calibri" w:hAnsi="Calibri" w:cs="Calibri"/>
                <w:sz w:val="22"/>
                <w:szCs w:val="22"/>
              </w:rPr>
              <w:t xml:space="preserve"> </w:t>
            </w:r>
            <w:proofErr w:type="spellStart"/>
            <w:r>
              <w:rPr>
                <w:rFonts w:ascii="Calibri" w:hAnsi="Calibri" w:cs="Calibri"/>
                <w:sz w:val="22"/>
                <w:szCs w:val="22"/>
              </w:rPr>
              <w:t>Security</w:t>
            </w:r>
            <w:proofErr w:type="spellEnd"/>
            <w:r>
              <w:rPr>
                <w:rFonts w:ascii="Calibri" w:hAnsi="Calibri" w:cs="Calibri"/>
                <w:sz w:val="22"/>
                <w:szCs w:val="22"/>
              </w:rPr>
              <w:t xml:space="preserve"> NEMPK a.s.</w:t>
            </w:r>
          </w:p>
        </w:tc>
        <w:tc>
          <w:tcPr>
            <w:tcW w:w="1842" w:type="dxa"/>
            <w:shd w:val="clear" w:color="auto" w:fill="auto"/>
          </w:tcPr>
          <w:p w14:paraId="05FBACB6" w14:textId="053E1133" w:rsidR="00E204A5" w:rsidRDefault="00E204A5"/>
        </w:tc>
      </w:tr>
      <w:tr w:rsidR="00E204A5" w14:paraId="78D8ADA6" w14:textId="77777777">
        <w:trPr>
          <w:jc w:val="center"/>
        </w:trPr>
        <w:tc>
          <w:tcPr>
            <w:tcW w:w="7796" w:type="dxa"/>
            <w:shd w:val="clear" w:color="auto" w:fill="auto"/>
            <w:vAlign w:val="center"/>
          </w:tcPr>
          <w:p w14:paraId="3C8B5603" w14:textId="77777777" w:rsidR="00E204A5" w:rsidRDefault="00B94A1B">
            <w:r>
              <w:rPr>
                <w:rFonts w:ascii="Calibri" w:hAnsi="Calibri" w:cs="Calibri"/>
                <w:sz w:val="22"/>
                <w:szCs w:val="22"/>
              </w:rPr>
              <w:t xml:space="preserve">Kompletní licenční model (včetně DICOM, </w:t>
            </w:r>
            <w:proofErr w:type="gramStart"/>
            <w:r>
              <w:rPr>
                <w:rFonts w:ascii="Calibri" w:hAnsi="Calibri" w:cs="Calibri"/>
                <w:sz w:val="22"/>
                <w:szCs w:val="22"/>
              </w:rPr>
              <w:t>HL7,</w:t>
            </w:r>
            <w:proofErr w:type="gramEnd"/>
            <w:r>
              <w:rPr>
                <w:rFonts w:ascii="Calibri" w:hAnsi="Calibri" w:cs="Calibri"/>
                <w:sz w:val="22"/>
                <w:szCs w:val="22"/>
              </w:rPr>
              <w:t xml:space="preserve"> atd.)</w:t>
            </w:r>
          </w:p>
        </w:tc>
        <w:tc>
          <w:tcPr>
            <w:tcW w:w="1842" w:type="dxa"/>
            <w:shd w:val="clear" w:color="auto" w:fill="auto"/>
          </w:tcPr>
          <w:p w14:paraId="486F81F0" w14:textId="39269018" w:rsidR="00E204A5" w:rsidRDefault="00E204A5"/>
        </w:tc>
      </w:tr>
      <w:tr w:rsidR="00E204A5" w14:paraId="2DA86898" w14:textId="77777777">
        <w:trPr>
          <w:jc w:val="center"/>
        </w:trPr>
        <w:tc>
          <w:tcPr>
            <w:tcW w:w="7796" w:type="dxa"/>
            <w:shd w:val="clear" w:color="auto" w:fill="auto"/>
            <w:vAlign w:val="center"/>
          </w:tcPr>
          <w:p w14:paraId="2B8AB4DD" w14:textId="77777777" w:rsidR="00E204A5" w:rsidRDefault="00B94A1B">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034949FF" w14:textId="1772B5E6" w:rsidR="00E204A5" w:rsidRDefault="00E204A5"/>
        </w:tc>
      </w:tr>
      <w:tr w:rsidR="00E204A5" w14:paraId="26B045D3" w14:textId="77777777">
        <w:trPr>
          <w:jc w:val="center"/>
        </w:trPr>
        <w:tc>
          <w:tcPr>
            <w:tcW w:w="7796" w:type="dxa"/>
            <w:shd w:val="clear" w:color="auto" w:fill="auto"/>
            <w:vAlign w:val="center"/>
          </w:tcPr>
          <w:p w14:paraId="30C16876" w14:textId="77777777" w:rsidR="00E204A5" w:rsidRDefault="00B94A1B">
            <w:r>
              <w:rPr>
                <w:rFonts w:ascii="Calibri" w:hAnsi="Calibri" w:cs="Calibri"/>
                <w:sz w:val="22"/>
                <w:szCs w:val="22"/>
              </w:rPr>
              <w:lastRenderedPageBreak/>
              <w:t xml:space="preserve">OS Microsoft Windows 10 Professional / </w:t>
            </w:r>
            <w:proofErr w:type="spellStart"/>
            <w:r>
              <w:rPr>
                <w:rFonts w:ascii="Calibri" w:hAnsi="Calibri" w:cs="Calibri"/>
                <w:sz w:val="22"/>
                <w:szCs w:val="22"/>
              </w:rPr>
              <w:t>Enterprise</w:t>
            </w:r>
            <w:proofErr w:type="spellEnd"/>
            <w:r>
              <w:rPr>
                <w:rFonts w:ascii="Calibri" w:hAnsi="Calibri" w:cs="Calibri"/>
                <w:sz w:val="22"/>
                <w:szCs w:val="22"/>
              </w:rPr>
              <w:t xml:space="preserve"> CZ, </w:t>
            </w:r>
            <w:proofErr w:type="gramStart"/>
            <w:r>
              <w:rPr>
                <w:rFonts w:ascii="Calibri" w:hAnsi="Calibri" w:cs="Calibri"/>
                <w:sz w:val="22"/>
                <w:szCs w:val="22"/>
              </w:rPr>
              <w:t>64 .</w:t>
            </w:r>
            <w:proofErr w:type="gramEnd"/>
            <w:r>
              <w:rPr>
                <w:rFonts w:ascii="Calibri" w:hAnsi="Calibri" w:cs="Calibri"/>
                <w:sz w:val="22"/>
                <w:szCs w:val="22"/>
              </w:rPr>
              <w:t xml:space="preserve"> Současně musí být licence správně uvedena na faktuře, pro prokázání správného nabytí licence</w:t>
            </w:r>
          </w:p>
        </w:tc>
        <w:tc>
          <w:tcPr>
            <w:tcW w:w="1842" w:type="dxa"/>
            <w:shd w:val="clear" w:color="auto" w:fill="auto"/>
          </w:tcPr>
          <w:p w14:paraId="06D14E2A" w14:textId="26B8EF7B" w:rsidR="00E204A5" w:rsidRDefault="00E204A5"/>
        </w:tc>
      </w:tr>
      <w:tr w:rsidR="00E204A5" w14:paraId="70736AEB" w14:textId="77777777">
        <w:trPr>
          <w:jc w:val="center"/>
        </w:trPr>
        <w:tc>
          <w:tcPr>
            <w:tcW w:w="7796" w:type="dxa"/>
            <w:shd w:val="clear" w:color="auto" w:fill="auto"/>
            <w:vAlign w:val="center"/>
          </w:tcPr>
          <w:p w14:paraId="53737BB4" w14:textId="77777777" w:rsidR="00E204A5" w:rsidRDefault="00B94A1B">
            <w:r>
              <w:rPr>
                <w:rFonts w:ascii="Calibri" w:hAnsi="Calibri" w:cs="Calibri"/>
                <w:sz w:val="22"/>
                <w:szCs w:val="22"/>
              </w:rPr>
              <w:t>podporované komunikační protokoly jmenovitě pro přenos výsledku a případné licenční omezení</w:t>
            </w:r>
          </w:p>
        </w:tc>
        <w:tc>
          <w:tcPr>
            <w:tcW w:w="1842" w:type="dxa"/>
            <w:shd w:val="clear" w:color="auto" w:fill="auto"/>
          </w:tcPr>
          <w:p w14:paraId="105D903F" w14:textId="1FC7FAA2" w:rsidR="00E204A5" w:rsidRDefault="00E204A5"/>
        </w:tc>
      </w:tr>
      <w:tr w:rsidR="00E204A5" w14:paraId="606EAFDE" w14:textId="77777777">
        <w:trPr>
          <w:trHeight w:val="408"/>
          <w:jc w:val="center"/>
        </w:trPr>
        <w:tc>
          <w:tcPr>
            <w:tcW w:w="7796" w:type="dxa"/>
            <w:shd w:val="clear" w:color="auto" w:fill="auto"/>
            <w:vAlign w:val="center"/>
          </w:tcPr>
          <w:p w14:paraId="16D9B5C1" w14:textId="77777777" w:rsidR="00E204A5" w:rsidRDefault="00B94A1B">
            <w:r>
              <w:rPr>
                <w:rFonts w:ascii="Calibri" w:hAnsi="Calibri" w:cs="Calibri"/>
                <w:sz w:val="22"/>
                <w:szCs w:val="22"/>
              </w:rPr>
              <w:t>Komunikační porty pro sítovou komunikaci</w:t>
            </w:r>
          </w:p>
        </w:tc>
        <w:tc>
          <w:tcPr>
            <w:tcW w:w="1842" w:type="dxa"/>
            <w:shd w:val="clear" w:color="auto" w:fill="auto"/>
          </w:tcPr>
          <w:p w14:paraId="391E74AC" w14:textId="55E6CE20" w:rsidR="00E204A5" w:rsidRDefault="00E204A5"/>
        </w:tc>
      </w:tr>
      <w:tr w:rsidR="00E204A5" w14:paraId="71BF61DD" w14:textId="77777777">
        <w:trPr>
          <w:trHeight w:val="677"/>
          <w:jc w:val="center"/>
        </w:trPr>
        <w:tc>
          <w:tcPr>
            <w:tcW w:w="7796" w:type="dxa"/>
            <w:shd w:val="clear" w:color="auto" w:fill="auto"/>
            <w:vAlign w:val="center"/>
          </w:tcPr>
          <w:p w14:paraId="115DB922" w14:textId="77777777" w:rsidR="00E204A5" w:rsidRDefault="00B94A1B">
            <w:r>
              <w:rPr>
                <w:rFonts w:ascii="Calibri" w:hAnsi="Calibri" w:cs="Calibri"/>
                <w:sz w:val="22"/>
                <w:szCs w:val="22"/>
              </w:rPr>
              <w:t>licence na komunikační protokol s NIS / PACS je součástí dodávky HL7, GDT nebo DICOM</w:t>
            </w:r>
          </w:p>
        </w:tc>
        <w:tc>
          <w:tcPr>
            <w:tcW w:w="1842" w:type="dxa"/>
            <w:shd w:val="clear" w:color="auto" w:fill="auto"/>
          </w:tcPr>
          <w:p w14:paraId="53940CE4" w14:textId="127E8116" w:rsidR="00E204A5" w:rsidRDefault="00E204A5"/>
        </w:tc>
      </w:tr>
    </w:tbl>
    <w:p w14:paraId="561A4FB9" w14:textId="77777777" w:rsidR="00E204A5" w:rsidRDefault="00E204A5">
      <w:pPr>
        <w:pStyle w:val="Nadpis2"/>
        <w:spacing w:before="240"/>
      </w:pPr>
    </w:p>
    <w:p w14:paraId="4A715089" w14:textId="77777777" w:rsidR="00E204A5" w:rsidRDefault="00E204A5"/>
    <w:tbl>
      <w:tblPr>
        <w:tblStyle w:val="Mkatabulky"/>
        <w:tblW w:w="9639" w:type="dxa"/>
        <w:jc w:val="center"/>
        <w:tblLook w:val="04A0" w:firstRow="1" w:lastRow="0" w:firstColumn="1" w:lastColumn="0" w:noHBand="0" w:noVBand="1"/>
      </w:tblPr>
      <w:tblGrid>
        <w:gridCol w:w="7796"/>
        <w:gridCol w:w="1843"/>
      </w:tblGrid>
      <w:tr w:rsidR="00E204A5" w14:paraId="0175FA07" w14:textId="77777777">
        <w:trPr>
          <w:tblHeader/>
          <w:jc w:val="center"/>
        </w:trPr>
        <w:tc>
          <w:tcPr>
            <w:tcW w:w="7796" w:type="dxa"/>
            <w:shd w:val="clear" w:color="auto" w:fill="F7CAAC" w:themeFill="accent2" w:themeFillTint="66"/>
          </w:tcPr>
          <w:p w14:paraId="782B79EC" w14:textId="77777777" w:rsidR="00E204A5" w:rsidRDefault="00E204A5">
            <w:pPr>
              <w:pStyle w:val="Nadpis6"/>
              <w:suppressAutoHyphens w:val="0"/>
              <w:jc w:val="center"/>
              <w:rPr>
                <w:rFonts w:eastAsia="Times New Roman" w:cs="Times New Roman"/>
                <w:lang w:eastAsia="cs-CZ"/>
              </w:rPr>
            </w:pPr>
          </w:p>
          <w:p w14:paraId="36F150FD" w14:textId="77777777" w:rsidR="00E204A5" w:rsidRDefault="00B94A1B">
            <w:pPr>
              <w:pStyle w:val="Nadpis6"/>
              <w:suppressAutoHyphens w:val="0"/>
              <w:jc w:val="center"/>
            </w:pPr>
            <w:r>
              <w:rPr>
                <w:rFonts w:eastAsia="Times New Roman" w:cs="Times New Roman"/>
                <w:lang w:eastAsia="cs-CZ"/>
              </w:rPr>
              <w:t>Další podmínky a požadavky</w:t>
            </w:r>
          </w:p>
        </w:tc>
        <w:tc>
          <w:tcPr>
            <w:tcW w:w="1843" w:type="dxa"/>
            <w:shd w:val="clear" w:color="auto" w:fill="F7CAAC" w:themeFill="accent2" w:themeFillTint="66"/>
          </w:tcPr>
          <w:p w14:paraId="62BCD64C" w14:textId="77777777" w:rsidR="00E204A5" w:rsidRDefault="00B94A1B">
            <w:pPr>
              <w:jc w:val="center"/>
            </w:pPr>
            <w:r>
              <w:rPr>
                <w:rFonts w:ascii="Calibri" w:hAnsi="Calibri"/>
                <w:b/>
                <w:sz w:val="22"/>
                <w:szCs w:val="22"/>
              </w:rPr>
              <w:t>Splnění požadavku ANO/NE</w:t>
            </w:r>
          </w:p>
        </w:tc>
      </w:tr>
      <w:tr w:rsidR="00E204A5" w14:paraId="3D7B1CC3" w14:textId="77777777">
        <w:trPr>
          <w:jc w:val="center"/>
        </w:trPr>
        <w:tc>
          <w:tcPr>
            <w:tcW w:w="7796" w:type="dxa"/>
            <w:shd w:val="clear" w:color="auto" w:fill="auto"/>
            <w:vAlign w:val="center"/>
          </w:tcPr>
          <w:p w14:paraId="26059EE9" w14:textId="77777777" w:rsidR="00E204A5" w:rsidRDefault="00B94A1B">
            <w:pPr>
              <w:jc w:val="both"/>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40AE053F" w14:textId="77777777" w:rsidR="00E204A5" w:rsidRDefault="00B94A1B">
            <w:pPr>
              <w:jc w:val="both"/>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3" w:type="dxa"/>
            <w:shd w:val="clear" w:color="auto" w:fill="auto"/>
          </w:tcPr>
          <w:p w14:paraId="6F0C147E" w14:textId="7F76134D" w:rsidR="00E204A5" w:rsidRDefault="00E204A5">
            <w:pPr>
              <w:jc w:val="center"/>
            </w:pPr>
          </w:p>
        </w:tc>
      </w:tr>
      <w:tr w:rsidR="00E204A5" w14:paraId="0B9E8AAA" w14:textId="77777777">
        <w:trPr>
          <w:jc w:val="center"/>
        </w:trPr>
        <w:tc>
          <w:tcPr>
            <w:tcW w:w="7796" w:type="dxa"/>
            <w:shd w:val="clear" w:color="auto" w:fill="auto"/>
            <w:vAlign w:val="center"/>
          </w:tcPr>
          <w:p w14:paraId="370B2966" w14:textId="77777777" w:rsidR="00E204A5" w:rsidRDefault="00B94A1B">
            <w:pPr>
              <w:jc w:val="both"/>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42400F9D" w14:textId="77777777" w:rsidR="00E204A5" w:rsidRDefault="00B94A1B">
            <w:pPr>
              <w:jc w:val="both"/>
            </w:pPr>
            <w:r>
              <w:rPr>
                <w:rFonts w:cs="Arial"/>
                <w:b/>
                <w:bCs/>
                <w:u w:val="single"/>
                <w:lang w:eastAsia="en-US"/>
              </w:rPr>
              <w:t xml:space="preserve">Současně bude uvedena i požadovaná doba zálohy ze samostatného nouzového zdroje UPS. </w:t>
            </w:r>
          </w:p>
          <w:p w14:paraId="2EA3C08B" w14:textId="77777777" w:rsidR="00E204A5" w:rsidRDefault="00B94A1B">
            <w:pPr>
              <w:jc w:val="both"/>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5B1E6B69" w14:textId="77777777" w:rsidR="00E204A5" w:rsidRDefault="00B94A1B">
            <w:r>
              <w:rPr>
                <w:rFonts w:cs="Arial"/>
                <w:lang w:eastAsia="en-US"/>
              </w:rPr>
              <w:t>Nezbytná funkčnost přístroje je stanovená výrobcem ME přístroje v souladu se zásadami výrobce pro stanovení přijatelného rizika.</w:t>
            </w:r>
          </w:p>
        </w:tc>
        <w:tc>
          <w:tcPr>
            <w:tcW w:w="1843" w:type="dxa"/>
            <w:shd w:val="clear" w:color="auto" w:fill="auto"/>
          </w:tcPr>
          <w:p w14:paraId="390B8FF5" w14:textId="6FCF7811" w:rsidR="00E204A5" w:rsidRDefault="00E204A5">
            <w:pPr>
              <w:jc w:val="center"/>
            </w:pPr>
          </w:p>
        </w:tc>
      </w:tr>
    </w:tbl>
    <w:p w14:paraId="5C3A5B5F" w14:textId="666FBD5A" w:rsidR="00E204A5" w:rsidRDefault="00E204A5"/>
    <w:p w14:paraId="67C01AF5" w14:textId="4FD70D1C" w:rsidR="00A339C9" w:rsidRDefault="00A339C9"/>
    <w:p w14:paraId="081EB86D" w14:textId="3F996C4B" w:rsidR="00A339C9" w:rsidRDefault="00A339C9"/>
    <w:p w14:paraId="7BDC490B" w14:textId="77777777" w:rsidR="000C39D1" w:rsidRDefault="000C39D1"/>
    <w:p w14:paraId="1B77F59A" w14:textId="77777777" w:rsidR="00A339C9" w:rsidRDefault="00A339C9"/>
    <w:p w14:paraId="01F50C0B" w14:textId="77777777" w:rsidR="00FE0B17" w:rsidRPr="004C1CDE" w:rsidRDefault="00FE0B17" w:rsidP="001A526B">
      <w:pPr>
        <w:pStyle w:val="Odstavecseseznamem"/>
        <w:keepNext/>
        <w:numPr>
          <w:ilvl w:val="0"/>
          <w:numId w:val="3"/>
        </w:numPr>
        <w:ind w:hanging="720"/>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FE0B17" w14:paraId="65F55A35" w14:textId="77777777" w:rsidTr="00345782">
        <w:trPr>
          <w:jc w:val="center"/>
        </w:trPr>
        <w:tc>
          <w:tcPr>
            <w:tcW w:w="7225" w:type="dxa"/>
            <w:shd w:val="clear" w:color="auto" w:fill="auto"/>
            <w:vAlign w:val="center"/>
          </w:tcPr>
          <w:p w14:paraId="1BA58EA5" w14:textId="77777777" w:rsidR="00FE0B17" w:rsidRDefault="00FE0B17" w:rsidP="008070FD">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395DFE66" w14:textId="77777777" w:rsidR="00FE0B17" w:rsidRDefault="00FE0B17" w:rsidP="008070FD">
            <w:pPr>
              <w:jc w:val="center"/>
            </w:pPr>
          </w:p>
        </w:tc>
      </w:tr>
      <w:tr w:rsidR="00FE0B17" w14:paraId="383CC855" w14:textId="77777777" w:rsidTr="00345782">
        <w:trPr>
          <w:jc w:val="center"/>
        </w:trPr>
        <w:tc>
          <w:tcPr>
            <w:tcW w:w="7225" w:type="dxa"/>
            <w:shd w:val="clear" w:color="auto" w:fill="auto"/>
            <w:vAlign w:val="center"/>
          </w:tcPr>
          <w:p w14:paraId="10928437" w14:textId="77777777" w:rsidR="00FE0B17" w:rsidRDefault="00FE0B17" w:rsidP="008070FD">
            <w:r>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5FE6E71A" w14:textId="77777777" w:rsidR="00FE0B17" w:rsidRDefault="00FE0B17" w:rsidP="008070FD">
            <w:pPr>
              <w:jc w:val="center"/>
            </w:pP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77777777" w:rsidR="00FE0B17" w:rsidRDefault="00FE0B17" w:rsidP="008070FD">
            <w:pPr>
              <w:jc w:val="center"/>
            </w:pP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lastRenderedPageBreak/>
              <w:t>Dodání oprávnění školitele (od výrobce) k provádění instruktáže.</w:t>
            </w:r>
          </w:p>
        </w:tc>
        <w:tc>
          <w:tcPr>
            <w:tcW w:w="2414" w:type="dxa"/>
            <w:shd w:val="clear" w:color="auto" w:fill="auto"/>
            <w:vAlign w:val="center"/>
          </w:tcPr>
          <w:p w14:paraId="2962E3F1" w14:textId="77777777" w:rsidR="00FE0B17" w:rsidRDefault="00FE0B17" w:rsidP="008070FD">
            <w:pPr>
              <w:jc w:val="center"/>
            </w:pPr>
          </w:p>
        </w:tc>
      </w:tr>
      <w:tr w:rsidR="00FE0B17" w14:paraId="656D5FDD" w14:textId="77777777" w:rsidTr="00345782">
        <w:trPr>
          <w:jc w:val="center"/>
        </w:trPr>
        <w:tc>
          <w:tcPr>
            <w:tcW w:w="7225" w:type="dxa"/>
            <w:shd w:val="clear" w:color="auto" w:fill="auto"/>
            <w:vAlign w:val="center"/>
          </w:tcPr>
          <w:p w14:paraId="1BD0DAC4" w14:textId="77777777" w:rsidR="00FE0B17" w:rsidRDefault="00FE0B17" w:rsidP="008070FD">
            <w:r>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366540A2" w14:textId="77777777" w:rsidR="00FE0B17" w:rsidRDefault="00FE0B17" w:rsidP="008070FD">
            <w:pPr>
              <w:jc w:val="center"/>
            </w:pPr>
          </w:p>
        </w:tc>
      </w:tr>
      <w:tr w:rsidR="00FE0B17" w14:paraId="1E75F4D4" w14:textId="77777777" w:rsidTr="00345782">
        <w:trPr>
          <w:trHeight w:val="677"/>
          <w:jc w:val="center"/>
        </w:trPr>
        <w:tc>
          <w:tcPr>
            <w:tcW w:w="7225" w:type="dxa"/>
            <w:shd w:val="clear" w:color="auto" w:fill="auto"/>
            <w:vAlign w:val="center"/>
          </w:tcPr>
          <w:p w14:paraId="30039966" w14:textId="77777777" w:rsidR="00FE0B17" w:rsidRDefault="00FE0B17" w:rsidP="008070FD">
            <w:r>
              <w:rPr>
                <w:rFonts w:ascii="Calibri" w:hAnsi="Calibri" w:cs="Calibri"/>
                <w:sz w:val="22"/>
                <w:szCs w:val="22"/>
              </w:rPr>
              <w:t>Splnění všech ostatních závazných podmínek předepsaných platnou legislativou.</w:t>
            </w:r>
          </w:p>
        </w:tc>
        <w:tc>
          <w:tcPr>
            <w:tcW w:w="2414" w:type="dxa"/>
            <w:shd w:val="clear" w:color="auto" w:fill="auto"/>
            <w:vAlign w:val="center"/>
          </w:tcPr>
          <w:p w14:paraId="1520980D" w14:textId="77777777" w:rsidR="00FE0B17" w:rsidRDefault="00FE0B17" w:rsidP="008070FD">
            <w:pPr>
              <w:jc w:val="center"/>
            </w:pP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77777777" w:rsidR="00E204A5" w:rsidRDefault="00B94A1B">
    <w:pPr>
      <w:pStyle w:val="Zhlav"/>
      <w:jc w:val="both"/>
    </w:pPr>
    <w:r>
      <w:rPr>
        <w:noProof/>
      </w:rPr>
      <w:drawing>
        <wp:anchor distT="0" distB="0" distL="0" distR="0" simplePos="0" relativeHeight="5" behindDoc="1" locked="0" layoutInCell="1" allowOverlap="1" wp14:anchorId="6E57B41A" wp14:editId="7AA7E619">
          <wp:simplePos x="0" y="0"/>
          <wp:positionH relativeFrom="margin">
            <wp:align>right</wp:align>
          </wp:positionH>
          <wp:positionV relativeFrom="paragraph">
            <wp:posOffset>-50165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661BD"/>
    <w:rsid w:val="000C39D1"/>
    <w:rsid w:val="001A526B"/>
    <w:rsid w:val="00345782"/>
    <w:rsid w:val="0056587D"/>
    <w:rsid w:val="00684C90"/>
    <w:rsid w:val="00940F64"/>
    <w:rsid w:val="00A339C9"/>
    <w:rsid w:val="00A67946"/>
    <w:rsid w:val="00A71330"/>
    <w:rsid w:val="00B94A1B"/>
    <w:rsid w:val="00D6618C"/>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4</Pages>
  <Words>934</Words>
  <Characters>5513</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54</cp:revision>
  <dcterms:created xsi:type="dcterms:W3CDTF">2021-02-25T06:14:00Z</dcterms:created>
  <dcterms:modified xsi:type="dcterms:W3CDTF">2021-10-25T16:59:00Z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